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A13" w:rsidRDefault="004E0845" w:rsidP="004E0845">
      <w:pPr>
        <w:shd w:val="clear" w:color="auto" w:fill="FFFFFF"/>
        <w:spacing w:before="100" w:beforeAutospacing="1" w:after="100" w:afterAutospacing="1" w:line="240" w:lineRule="auto"/>
        <w:jc w:val="center"/>
        <w:rPr>
          <w:rFonts w:ascii="Arial" w:eastAsia="Times New Roman" w:hAnsi="Arial" w:cs="Arial"/>
          <w:b/>
          <w:bCs/>
          <w:noProof/>
          <w:color w:val="464646"/>
          <w:sz w:val="18"/>
          <w:szCs w:val="19"/>
          <w:lang w:eastAsia="en-AU"/>
        </w:rPr>
      </w:pPr>
      <w:bookmarkStart w:id="0" w:name="_GoBack"/>
      <w:bookmarkEnd w:id="0"/>
      <w:r>
        <w:rPr>
          <w:rFonts w:ascii="Arial" w:hAnsi="Arial" w:cs="Arial"/>
          <w:b/>
          <w:noProof/>
          <w:color w:val="990033"/>
          <w:sz w:val="28"/>
          <w:szCs w:val="28"/>
          <w:lang w:eastAsia="en-AU"/>
        </w:rPr>
        <w:drawing>
          <wp:inline distT="0" distB="0" distL="0" distR="0" wp14:anchorId="7E226371" wp14:editId="084DE61B">
            <wp:extent cx="723900" cy="733425"/>
            <wp:effectExtent l="0" t="0" r="0" b="9525"/>
            <wp:docPr id="2" name="Picture 2" descr="bancol%20-%20trans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col%20-%20trans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733425"/>
                    </a:xfrm>
                    <a:prstGeom prst="rect">
                      <a:avLst/>
                    </a:prstGeom>
                    <a:noFill/>
                    <a:ln>
                      <a:noFill/>
                    </a:ln>
                  </pic:spPr>
                </pic:pic>
              </a:graphicData>
            </a:graphic>
          </wp:inline>
        </w:drawing>
      </w:r>
    </w:p>
    <w:p w:rsidR="002A559E" w:rsidRDefault="009803A1" w:rsidP="00D301DB">
      <w:pPr>
        <w:shd w:val="clear" w:color="auto" w:fill="FFFFFF"/>
        <w:spacing w:before="100" w:beforeAutospacing="1" w:after="100" w:afterAutospacing="1" w:line="240" w:lineRule="auto"/>
        <w:rPr>
          <w:rFonts w:ascii="Arial" w:eastAsia="Times New Roman" w:hAnsi="Arial" w:cs="Arial"/>
          <w:b/>
          <w:bCs/>
          <w:color w:val="464646"/>
          <w:sz w:val="32"/>
          <w:szCs w:val="19"/>
          <w:lang w:eastAsia="en-AU"/>
        </w:rPr>
      </w:pPr>
      <w:r>
        <w:rPr>
          <w:noProof/>
          <w:lang w:eastAsia="en-AU"/>
        </w:rPr>
        <w:drawing>
          <wp:inline distT="0" distB="0" distL="0" distR="0" wp14:anchorId="3A3CDEEB" wp14:editId="4C40AC0C">
            <wp:extent cx="1895475" cy="942925"/>
            <wp:effectExtent l="0" t="0" r="0" b="0"/>
            <wp:docPr id="4" name="Picture 4" descr="H:\Community Liaison folder\RSL GRANT INFO\RSL Grants coordination\Admin for RSL Grants\2015 Greensborough rsl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Community Liaison folder\RSL GRANT INFO\RSL Grants coordination\Admin for RSL Grants\2015 Greensborough rsl logo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5694" cy="943034"/>
                    </a:xfrm>
                    <a:prstGeom prst="rect">
                      <a:avLst/>
                    </a:prstGeom>
                    <a:noFill/>
                    <a:ln>
                      <a:noFill/>
                    </a:ln>
                  </pic:spPr>
                </pic:pic>
              </a:graphicData>
            </a:graphic>
          </wp:inline>
        </w:drawing>
      </w:r>
      <w:r w:rsidR="00D301DB">
        <w:rPr>
          <w:rFonts w:ascii="Arial" w:eastAsia="Times New Roman" w:hAnsi="Arial" w:cs="Arial"/>
          <w:b/>
          <w:bCs/>
          <w:color w:val="464646"/>
          <w:sz w:val="32"/>
          <w:szCs w:val="19"/>
          <w:lang w:eastAsia="en-AU"/>
        </w:rPr>
        <w:t xml:space="preserve">     </w:t>
      </w:r>
      <w:r w:rsidR="002837EC">
        <w:rPr>
          <w:rFonts w:ascii="Arial" w:eastAsia="Times New Roman" w:hAnsi="Arial" w:cs="Arial"/>
          <w:b/>
          <w:bCs/>
          <w:color w:val="464646"/>
          <w:sz w:val="32"/>
          <w:szCs w:val="19"/>
          <w:lang w:eastAsia="en-AU"/>
        </w:rPr>
        <w:t xml:space="preserve">     </w:t>
      </w:r>
      <w:r w:rsidR="00D301DB">
        <w:rPr>
          <w:rFonts w:ascii="Arial" w:eastAsia="Times New Roman" w:hAnsi="Arial" w:cs="Arial"/>
          <w:b/>
          <w:bCs/>
          <w:color w:val="464646"/>
          <w:sz w:val="32"/>
          <w:szCs w:val="19"/>
          <w:lang w:eastAsia="en-AU"/>
        </w:rPr>
        <w:t xml:space="preserve"> </w:t>
      </w:r>
      <w:r w:rsidR="002837EC">
        <w:rPr>
          <w:rFonts w:ascii="Arial" w:eastAsia="Times New Roman" w:hAnsi="Arial" w:cs="Arial"/>
          <w:b/>
          <w:bCs/>
          <w:color w:val="464646"/>
          <w:sz w:val="32"/>
          <w:szCs w:val="19"/>
          <w:lang w:eastAsia="en-AU"/>
        </w:rPr>
        <w:t xml:space="preserve"> </w:t>
      </w:r>
      <w:r w:rsidR="002837EC">
        <w:rPr>
          <w:rFonts w:ascii="Arial Bold" w:hAnsi="Arial Bold" w:cs="Arial"/>
          <w:b/>
          <w:noProof/>
          <w:color w:val="0000FF"/>
          <w:sz w:val="28"/>
          <w:szCs w:val="28"/>
          <w:lang w:eastAsia="en-AU"/>
        </w:rPr>
        <w:drawing>
          <wp:inline distT="0" distB="0" distL="0" distR="0" wp14:anchorId="5C5CF689" wp14:editId="756AC0A8">
            <wp:extent cx="1234888" cy="942975"/>
            <wp:effectExtent l="0" t="0" r="3810" b="0"/>
            <wp:docPr id="6" name="Picture 6" descr="ME RSL-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 RSL-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0" cy="945542"/>
                    </a:xfrm>
                    <a:prstGeom prst="rect">
                      <a:avLst/>
                    </a:prstGeom>
                    <a:noFill/>
                    <a:ln>
                      <a:noFill/>
                    </a:ln>
                  </pic:spPr>
                </pic:pic>
              </a:graphicData>
            </a:graphic>
          </wp:inline>
        </w:drawing>
      </w:r>
      <w:r w:rsidR="00D301DB">
        <w:rPr>
          <w:rFonts w:ascii="Arial" w:eastAsia="Times New Roman" w:hAnsi="Arial" w:cs="Arial"/>
          <w:b/>
          <w:bCs/>
          <w:color w:val="464646"/>
          <w:sz w:val="32"/>
          <w:szCs w:val="19"/>
          <w:lang w:eastAsia="en-AU"/>
        </w:rPr>
        <w:t xml:space="preserve"> </w:t>
      </w:r>
      <w:r w:rsidR="002837EC">
        <w:rPr>
          <w:rFonts w:ascii="Arial" w:eastAsia="Times New Roman" w:hAnsi="Arial" w:cs="Arial"/>
          <w:b/>
          <w:bCs/>
          <w:color w:val="464646"/>
          <w:sz w:val="32"/>
          <w:szCs w:val="19"/>
          <w:lang w:eastAsia="en-AU"/>
        </w:rPr>
        <w:t xml:space="preserve">        </w:t>
      </w:r>
      <w:r w:rsidR="00D301DB">
        <w:rPr>
          <w:rFonts w:ascii="Arial" w:eastAsia="Times New Roman" w:hAnsi="Arial" w:cs="Arial"/>
          <w:b/>
          <w:bCs/>
          <w:color w:val="464646"/>
          <w:sz w:val="32"/>
          <w:szCs w:val="19"/>
          <w:lang w:eastAsia="en-AU"/>
        </w:rPr>
        <w:t xml:space="preserve"> </w:t>
      </w:r>
      <w:r w:rsidR="00D301DB">
        <w:rPr>
          <w:rFonts w:ascii="Arial" w:eastAsia="Times New Roman" w:hAnsi="Arial" w:cs="Arial"/>
          <w:b/>
          <w:bCs/>
          <w:noProof/>
          <w:color w:val="464646"/>
          <w:sz w:val="32"/>
          <w:szCs w:val="19"/>
          <w:lang w:eastAsia="en-AU"/>
        </w:rPr>
        <w:drawing>
          <wp:inline distT="0" distB="0" distL="0" distR="0">
            <wp:extent cx="1952625" cy="1085850"/>
            <wp:effectExtent l="0" t="0" r="9525" b="0"/>
            <wp:docPr id="3" name="Picture 3" descr="C:\Users\karenm\AppData\Local\Microsoft\Windows\Temporary Internet Files\Content.Outlook\3SDG5DZJ\WatsoniaRSL_incBundRSLBC_co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enm\AppData\Local\Microsoft\Windows\Temporary Internet Files\Content.Outlook\3SDG5DZJ\WatsoniaRSL_incBundRSLBC_col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4796" cy="1087057"/>
                    </a:xfrm>
                    <a:prstGeom prst="rect">
                      <a:avLst/>
                    </a:prstGeom>
                    <a:noFill/>
                    <a:ln>
                      <a:noFill/>
                    </a:ln>
                  </pic:spPr>
                </pic:pic>
              </a:graphicData>
            </a:graphic>
          </wp:inline>
        </w:drawing>
      </w:r>
      <w:r w:rsidR="00D301DB">
        <w:rPr>
          <w:rFonts w:ascii="Arial" w:eastAsia="Times New Roman" w:hAnsi="Arial" w:cs="Arial"/>
          <w:b/>
          <w:bCs/>
          <w:color w:val="464646"/>
          <w:sz w:val="32"/>
          <w:szCs w:val="19"/>
          <w:lang w:eastAsia="en-AU"/>
        </w:rPr>
        <w:t xml:space="preserve">         </w:t>
      </w:r>
    </w:p>
    <w:p w:rsidR="001A4D2B" w:rsidRPr="00555808" w:rsidRDefault="001A4D2B" w:rsidP="001A4D2B">
      <w:pPr>
        <w:shd w:val="clear" w:color="auto" w:fill="FFFFFF"/>
        <w:spacing w:before="100" w:beforeAutospacing="1" w:after="100" w:afterAutospacing="1" w:line="240" w:lineRule="auto"/>
        <w:jc w:val="center"/>
        <w:rPr>
          <w:rFonts w:ascii="Arial" w:eastAsia="Times New Roman" w:hAnsi="Arial" w:cs="Arial"/>
          <w:color w:val="700000"/>
          <w:sz w:val="32"/>
          <w:szCs w:val="19"/>
          <w:lang w:eastAsia="en-AU"/>
        </w:rPr>
      </w:pPr>
      <w:r w:rsidRPr="00555808">
        <w:rPr>
          <w:rFonts w:ascii="Arial" w:eastAsia="Times New Roman" w:hAnsi="Arial" w:cs="Arial"/>
          <w:b/>
          <w:bCs/>
          <w:color w:val="700000"/>
          <w:sz w:val="32"/>
          <w:szCs w:val="19"/>
          <w:lang w:eastAsia="en-AU"/>
        </w:rPr>
        <w:t xml:space="preserve">Banyule </w:t>
      </w:r>
      <w:r w:rsidR="00830680" w:rsidRPr="00555808">
        <w:rPr>
          <w:rFonts w:ascii="Arial" w:eastAsia="Times New Roman" w:hAnsi="Arial" w:cs="Arial"/>
          <w:b/>
          <w:bCs/>
          <w:color w:val="700000"/>
          <w:sz w:val="32"/>
          <w:szCs w:val="19"/>
          <w:lang w:eastAsia="en-AU"/>
        </w:rPr>
        <w:t xml:space="preserve">Greensborough </w:t>
      </w:r>
      <w:r w:rsidRPr="00555808">
        <w:rPr>
          <w:rFonts w:ascii="Arial" w:eastAsia="Times New Roman" w:hAnsi="Arial" w:cs="Arial"/>
          <w:b/>
          <w:bCs/>
          <w:color w:val="700000"/>
          <w:sz w:val="32"/>
          <w:szCs w:val="19"/>
          <w:lang w:eastAsia="en-AU"/>
        </w:rPr>
        <w:t xml:space="preserve">RSL Trust Fund </w:t>
      </w:r>
    </w:p>
    <w:p w:rsidR="00830680" w:rsidRPr="00555808" w:rsidRDefault="00830680" w:rsidP="00830680">
      <w:pPr>
        <w:shd w:val="clear" w:color="auto" w:fill="FFFFFF"/>
        <w:spacing w:before="100" w:beforeAutospacing="1" w:after="100" w:afterAutospacing="1" w:line="240" w:lineRule="auto"/>
        <w:jc w:val="center"/>
        <w:rPr>
          <w:rFonts w:ascii="Arial" w:eastAsia="Times New Roman" w:hAnsi="Arial" w:cs="Arial"/>
          <w:color w:val="00B050"/>
          <w:sz w:val="32"/>
          <w:szCs w:val="19"/>
          <w:lang w:eastAsia="en-AU"/>
        </w:rPr>
      </w:pPr>
      <w:r w:rsidRPr="00555808">
        <w:rPr>
          <w:rFonts w:ascii="Arial" w:eastAsia="Times New Roman" w:hAnsi="Arial" w:cs="Arial"/>
          <w:b/>
          <w:bCs/>
          <w:color w:val="00B050"/>
          <w:sz w:val="32"/>
          <w:szCs w:val="19"/>
          <w:lang w:eastAsia="en-AU"/>
        </w:rPr>
        <w:t xml:space="preserve">Banyule Montmorency Eltham RSL Trust Fund </w:t>
      </w:r>
    </w:p>
    <w:p w:rsidR="00830680" w:rsidRPr="00555808" w:rsidRDefault="00830680" w:rsidP="00830680">
      <w:pPr>
        <w:shd w:val="clear" w:color="auto" w:fill="FFFFFF"/>
        <w:spacing w:before="100" w:beforeAutospacing="1" w:after="100" w:afterAutospacing="1" w:line="240" w:lineRule="auto"/>
        <w:jc w:val="center"/>
        <w:rPr>
          <w:rFonts w:ascii="Arial" w:eastAsia="Times New Roman" w:hAnsi="Arial" w:cs="Arial"/>
          <w:color w:val="004F8A"/>
          <w:sz w:val="32"/>
          <w:szCs w:val="19"/>
          <w:lang w:eastAsia="en-AU"/>
        </w:rPr>
      </w:pPr>
      <w:r w:rsidRPr="00555808">
        <w:rPr>
          <w:rFonts w:ascii="Arial" w:eastAsia="Times New Roman" w:hAnsi="Arial" w:cs="Arial"/>
          <w:b/>
          <w:bCs/>
          <w:color w:val="004F8A"/>
          <w:sz w:val="32"/>
          <w:szCs w:val="19"/>
          <w:lang w:eastAsia="en-AU"/>
        </w:rPr>
        <w:t xml:space="preserve">Banyule Watsonia RSL Trust Fund </w:t>
      </w:r>
    </w:p>
    <w:p w:rsidR="00D301DB" w:rsidRPr="00555808" w:rsidRDefault="001A4D2B" w:rsidP="00D301DB">
      <w:pPr>
        <w:shd w:val="clear" w:color="auto" w:fill="FFFFFF"/>
        <w:spacing w:before="100" w:beforeAutospacing="1" w:after="100" w:afterAutospacing="1" w:line="240" w:lineRule="auto"/>
        <w:jc w:val="center"/>
        <w:rPr>
          <w:rFonts w:ascii="Arial" w:eastAsia="Times New Roman" w:hAnsi="Arial" w:cs="Arial"/>
          <w:b/>
          <w:bCs/>
          <w:sz w:val="32"/>
          <w:szCs w:val="19"/>
          <w:lang w:eastAsia="en-AU"/>
        </w:rPr>
      </w:pPr>
      <w:r w:rsidRPr="00555808">
        <w:rPr>
          <w:rFonts w:ascii="Arial" w:eastAsia="Times New Roman" w:hAnsi="Arial" w:cs="Arial"/>
          <w:b/>
          <w:bCs/>
          <w:sz w:val="32"/>
          <w:szCs w:val="19"/>
          <w:lang w:eastAsia="en-AU"/>
        </w:rPr>
        <w:t>201</w:t>
      </w:r>
      <w:r w:rsidR="00A41A4D" w:rsidRPr="00555808">
        <w:rPr>
          <w:rFonts w:ascii="Arial" w:eastAsia="Times New Roman" w:hAnsi="Arial" w:cs="Arial"/>
          <w:b/>
          <w:bCs/>
          <w:sz w:val="32"/>
          <w:szCs w:val="19"/>
          <w:lang w:eastAsia="en-AU"/>
        </w:rPr>
        <w:t>6</w:t>
      </w:r>
      <w:r w:rsidR="00B5519C" w:rsidRPr="00555808">
        <w:rPr>
          <w:rFonts w:ascii="Arial" w:eastAsia="Times New Roman" w:hAnsi="Arial" w:cs="Arial"/>
          <w:b/>
          <w:bCs/>
          <w:sz w:val="32"/>
          <w:szCs w:val="19"/>
          <w:lang w:eastAsia="en-AU"/>
        </w:rPr>
        <w:t xml:space="preserve"> </w:t>
      </w:r>
      <w:r w:rsidR="007A3A1C" w:rsidRPr="00555808">
        <w:rPr>
          <w:rFonts w:ascii="Arial" w:eastAsia="Times New Roman" w:hAnsi="Arial" w:cs="Arial"/>
          <w:b/>
          <w:bCs/>
          <w:sz w:val="32"/>
          <w:szCs w:val="19"/>
          <w:lang w:eastAsia="en-AU"/>
        </w:rPr>
        <w:t>-</w:t>
      </w:r>
      <w:r w:rsidR="00B5519C" w:rsidRPr="00555808">
        <w:rPr>
          <w:rFonts w:ascii="Arial" w:eastAsia="Times New Roman" w:hAnsi="Arial" w:cs="Arial"/>
          <w:b/>
          <w:bCs/>
          <w:sz w:val="32"/>
          <w:szCs w:val="19"/>
          <w:lang w:eastAsia="en-AU"/>
        </w:rPr>
        <w:t xml:space="preserve"> </w:t>
      </w:r>
      <w:r w:rsidR="007A3A1C" w:rsidRPr="00555808">
        <w:rPr>
          <w:rFonts w:ascii="Arial" w:eastAsia="Times New Roman" w:hAnsi="Arial" w:cs="Arial"/>
          <w:b/>
          <w:bCs/>
          <w:sz w:val="32"/>
          <w:szCs w:val="19"/>
          <w:lang w:eastAsia="en-AU"/>
        </w:rPr>
        <w:t>201</w:t>
      </w:r>
      <w:r w:rsidR="00A41A4D" w:rsidRPr="00555808">
        <w:rPr>
          <w:rFonts w:ascii="Arial" w:eastAsia="Times New Roman" w:hAnsi="Arial" w:cs="Arial"/>
          <w:b/>
          <w:bCs/>
          <w:sz w:val="32"/>
          <w:szCs w:val="19"/>
          <w:lang w:eastAsia="en-AU"/>
        </w:rPr>
        <w:t>7</w:t>
      </w:r>
      <w:r w:rsidRPr="00555808">
        <w:rPr>
          <w:rFonts w:ascii="Arial" w:eastAsia="Times New Roman" w:hAnsi="Arial" w:cs="Arial"/>
          <w:b/>
          <w:bCs/>
          <w:sz w:val="32"/>
          <w:szCs w:val="19"/>
          <w:lang w:eastAsia="en-AU"/>
        </w:rPr>
        <w:t xml:space="preserve"> Grant Round </w:t>
      </w:r>
    </w:p>
    <w:p w:rsidR="001A4D2B" w:rsidRPr="009C3FD3" w:rsidRDefault="001A4D2B" w:rsidP="001A4D2B">
      <w:pPr>
        <w:shd w:val="clear" w:color="auto" w:fill="FFFFFF"/>
        <w:spacing w:before="100" w:beforeAutospacing="1" w:after="100" w:afterAutospacing="1" w:line="240" w:lineRule="auto"/>
        <w:rPr>
          <w:rFonts w:ascii="Arial" w:eastAsia="Times New Roman" w:hAnsi="Arial" w:cs="Arial"/>
          <w:color w:val="6D68D6"/>
          <w:sz w:val="28"/>
          <w:szCs w:val="19"/>
          <w:lang w:eastAsia="en-AU"/>
        </w:rPr>
      </w:pPr>
      <w:r w:rsidRPr="009C3FD3">
        <w:rPr>
          <w:rFonts w:ascii="Arial" w:eastAsia="Times New Roman" w:hAnsi="Arial" w:cs="Arial"/>
          <w:b/>
          <w:bCs/>
          <w:color w:val="6D68D6"/>
          <w:sz w:val="28"/>
          <w:szCs w:val="19"/>
          <w:lang w:eastAsia="en-AU"/>
        </w:rPr>
        <w:t>Introduction</w:t>
      </w:r>
    </w:p>
    <w:p w:rsidR="001A4D2B" w:rsidRPr="00A75072" w:rsidRDefault="001A4D2B" w:rsidP="001A4D2B">
      <w:pPr>
        <w:shd w:val="clear" w:color="auto" w:fill="FFFFFF"/>
        <w:spacing w:before="100" w:beforeAutospacing="1" w:after="100" w:afterAutospacing="1" w:line="240" w:lineRule="auto"/>
        <w:rPr>
          <w:rFonts w:ascii="Arial" w:eastAsia="Times New Roman" w:hAnsi="Arial" w:cs="Arial"/>
          <w:sz w:val="24"/>
          <w:szCs w:val="19"/>
          <w:lang w:eastAsia="en-AU"/>
        </w:rPr>
      </w:pPr>
      <w:r w:rsidRPr="00A75072">
        <w:rPr>
          <w:rFonts w:ascii="Arial" w:eastAsia="Times New Roman" w:hAnsi="Arial" w:cs="Arial"/>
          <w:sz w:val="24"/>
          <w:szCs w:val="19"/>
          <w:lang w:eastAsia="en-AU"/>
        </w:rPr>
        <w:t xml:space="preserve">The Banyule RSL Trust </w:t>
      </w:r>
      <w:r w:rsidR="00D301DB">
        <w:rPr>
          <w:rFonts w:ascii="Arial" w:eastAsia="Times New Roman" w:hAnsi="Arial" w:cs="Arial"/>
          <w:sz w:val="24"/>
          <w:szCs w:val="19"/>
          <w:lang w:eastAsia="en-AU"/>
        </w:rPr>
        <w:t xml:space="preserve">Fund </w:t>
      </w:r>
      <w:r w:rsidRPr="00A75072">
        <w:rPr>
          <w:rFonts w:ascii="Arial" w:eastAsia="Times New Roman" w:hAnsi="Arial" w:cs="Arial"/>
          <w:sz w:val="24"/>
          <w:szCs w:val="19"/>
          <w:lang w:eastAsia="en-AU"/>
        </w:rPr>
        <w:t>invites applications for the 201</w:t>
      </w:r>
      <w:r w:rsidR="00A41A4D">
        <w:rPr>
          <w:rFonts w:ascii="Arial" w:eastAsia="Times New Roman" w:hAnsi="Arial" w:cs="Arial"/>
          <w:sz w:val="24"/>
          <w:szCs w:val="19"/>
          <w:lang w:eastAsia="en-AU"/>
        </w:rPr>
        <w:t>6</w:t>
      </w:r>
      <w:r w:rsidR="007A3A1C">
        <w:rPr>
          <w:rFonts w:ascii="Arial" w:eastAsia="Times New Roman" w:hAnsi="Arial" w:cs="Arial"/>
          <w:sz w:val="24"/>
          <w:szCs w:val="19"/>
          <w:lang w:eastAsia="en-AU"/>
        </w:rPr>
        <w:t>-201</w:t>
      </w:r>
      <w:r w:rsidR="00A41A4D">
        <w:rPr>
          <w:rFonts w:ascii="Arial" w:eastAsia="Times New Roman" w:hAnsi="Arial" w:cs="Arial"/>
          <w:sz w:val="24"/>
          <w:szCs w:val="19"/>
          <w:lang w:eastAsia="en-AU"/>
        </w:rPr>
        <w:t>7</w:t>
      </w:r>
      <w:r w:rsidRPr="00A75072">
        <w:rPr>
          <w:rFonts w:ascii="Arial" w:eastAsia="Times New Roman" w:hAnsi="Arial" w:cs="Arial"/>
          <w:sz w:val="24"/>
          <w:szCs w:val="19"/>
          <w:lang w:eastAsia="en-AU"/>
        </w:rPr>
        <w:t xml:space="preserve"> funding </w:t>
      </w:r>
      <w:r w:rsidR="00B17431" w:rsidRPr="00A75072">
        <w:rPr>
          <w:rFonts w:ascii="Arial" w:eastAsia="Times New Roman" w:hAnsi="Arial" w:cs="Arial"/>
          <w:sz w:val="24"/>
          <w:szCs w:val="19"/>
          <w:lang w:eastAsia="en-AU"/>
        </w:rPr>
        <w:t>round</w:t>
      </w:r>
      <w:r w:rsidR="00D301DB">
        <w:rPr>
          <w:rFonts w:ascii="Arial" w:eastAsia="Times New Roman" w:hAnsi="Arial" w:cs="Arial"/>
          <w:sz w:val="24"/>
          <w:szCs w:val="19"/>
          <w:lang w:eastAsia="en-AU"/>
        </w:rPr>
        <w:t xml:space="preserve"> on behalf of Greensborough, Montmorency Eltham and Watsonia RSL’s</w:t>
      </w:r>
      <w:r w:rsidR="00B17431" w:rsidRPr="00A75072">
        <w:rPr>
          <w:rFonts w:ascii="Arial" w:eastAsia="Times New Roman" w:hAnsi="Arial" w:cs="Arial"/>
          <w:sz w:val="24"/>
          <w:szCs w:val="19"/>
          <w:lang w:eastAsia="en-AU"/>
        </w:rPr>
        <w:t>. The</w:t>
      </w:r>
      <w:r w:rsidRPr="00A75072">
        <w:rPr>
          <w:rFonts w:ascii="Arial" w:eastAsia="Times New Roman" w:hAnsi="Arial" w:cs="Arial"/>
          <w:sz w:val="24"/>
          <w:szCs w:val="19"/>
          <w:lang w:eastAsia="en-AU"/>
        </w:rPr>
        <w:t xml:space="preserve"> Trust</w:t>
      </w:r>
      <w:r w:rsidR="00D301DB">
        <w:rPr>
          <w:rFonts w:ascii="Arial" w:eastAsia="Times New Roman" w:hAnsi="Arial" w:cs="Arial"/>
          <w:sz w:val="24"/>
          <w:szCs w:val="19"/>
          <w:lang w:eastAsia="en-AU"/>
        </w:rPr>
        <w:t xml:space="preserve">s have </w:t>
      </w:r>
      <w:r w:rsidR="009C3FD3">
        <w:rPr>
          <w:rFonts w:ascii="Arial" w:eastAsia="Times New Roman" w:hAnsi="Arial" w:cs="Arial"/>
          <w:sz w:val="24"/>
          <w:szCs w:val="19"/>
          <w:lang w:eastAsia="en-AU"/>
        </w:rPr>
        <w:t xml:space="preserve">been </w:t>
      </w:r>
      <w:r w:rsidR="009C3FD3" w:rsidRPr="00A75072">
        <w:rPr>
          <w:rFonts w:ascii="Arial" w:eastAsia="Times New Roman" w:hAnsi="Arial" w:cs="Arial"/>
          <w:sz w:val="24"/>
          <w:szCs w:val="19"/>
          <w:lang w:eastAsia="en-AU"/>
        </w:rPr>
        <w:t>established</w:t>
      </w:r>
      <w:r w:rsidRPr="00A75072">
        <w:rPr>
          <w:rFonts w:ascii="Arial" w:eastAsia="Times New Roman" w:hAnsi="Arial" w:cs="Arial"/>
          <w:sz w:val="24"/>
          <w:szCs w:val="19"/>
          <w:lang w:eastAsia="en-AU"/>
        </w:rPr>
        <w:t xml:space="preserve"> </w:t>
      </w:r>
      <w:r w:rsidR="009C3FD3">
        <w:rPr>
          <w:rFonts w:ascii="Arial" w:eastAsia="Times New Roman" w:hAnsi="Arial" w:cs="Arial"/>
          <w:sz w:val="24"/>
          <w:szCs w:val="19"/>
          <w:lang w:eastAsia="en-AU"/>
        </w:rPr>
        <w:t xml:space="preserve">in </w:t>
      </w:r>
      <w:r w:rsidRPr="00A75072">
        <w:rPr>
          <w:rFonts w:ascii="Arial" w:eastAsia="Times New Roman" w:hAnsi="Arial" w:cs="Arial"/>
          <w:sz w:val="24"/>
          <w:szCs w:val="19"/>
          <w:lang w:eastAsia="en-AU"/>
        </w:rPr>
        <w:t xml:space="preserve">partnership </w:t>
      </w:r>
      <w:r w:rsidR="009C3FD3">
        <w:rPr>
          <w:rFonts w:ascii="Arial" w:eastAsia="Times New Roman" w:hAnsi="Arial" w:cs="Arial"/>
          <w:sz w:val="24"/>
          <w:szCs w:val="19"/>
          <w:lang w:eastAsia="en-AU"/>
        </w:rPr>
        <w:t xml:space="preserve">with </w:t>
      </w:r>
      <w:r w:rsidRPr="00A75072">
        <w:rPr>
          <w:rFonts w:ascii="Arial" w:eastAsia="Times New Roman" w:hAnsi="Arial" w:cs="Arial"/>
          <w:sz w:val="24"/>
          <w:szCs w:val="19"/>
          <w:lang w:eastAsia="en-AU"/>
        </w:rPr>
        <w:t xml:space="preserve">Banyule City Council for the purpose of providing funds to community groups and </w:t>
      </w:r>
      <w:r w:rsidR="00214CCF" w:rsidRPr="00A75072">
        <w:rPr>
          <w:rFonts w:ascii="Arial" w:eastAsia="Times New Roman" w:hAnsi="Arial" w:cs="Arial"/>
          <w:sz w:val="24"/>
          <w:szCs w:val="19"/>
          <w:lang w:eastAsia="en-AU"/>
        </w:rPr>
        <w:t>no</w:t>
      </w:r>
      <w:r w:rsidR="005D59B7">
        <w:rPr>
          <w:rFonts w:ascii="Arial" w:eastAsia="Times New Roman" w:hAnsi="Arial" w:cs="Arial"/>
          <w:sz w:val="24"/>
          <w:szCs w:val="19"/>
          <w:lang w:eastAsia="en-AU"/>
        </w:rPr>
        <w:t>t- for</w:t>
      </w:r>
      <w:r w:rsidR="00214CCF" w:rsidRPr="00A75072">
        <w:rPr>
          <w:rFonts w:ascii="Arial" w:eastAsia="Times New Roman" w:hAnsi="Arial" w:cs="Arial"/>
          <w:sz w:val="24"/>
          <w:szCs w:val="19"/>
          <w:lang w:eastAsia="en-AU"/>
        </w:rPr>
        <w:t>-profit</w:t>
      </w:r>
      <w:r w:rsidRPr="00A75072">
        <w:rPr>
          <w:rFonts w:ascii="Arial" w:eastAsia="Times New Roman" w:hAnsi="Arial" w:cs="Arial"/>
          <w:sz w:val="24"/>
          <w:szCs w:val="19"/>
          <w:lang w:eastAsia="en-AU"/>
        </w:rPr>
        <w:t xml:space="preserve"> organisations through an annual grants round.</w:t>
      </w:r>
    </w:p>
    <w:p w:rsidR="001A4D2B" w:rsidRPr="00A75072" w:rsidRDefault="001A4D2B" w:rsidP="001A4D2B">
      <w:pPr>
        <w:shd w:val="clear" w:color="auto" w:fill="FFFFFF"/>
        <w:spacing w:before="100" w:beforeAutospacing="1" w:after="100" w:afterAutospacing="1" w:line="240" w:lineRule="auto"/>
        <w:rPr>
          <w:rFonts w:ascii="Arial" w:eastAsia="Times New Roman" w:hAnsi="Arial" w:cs="Arial"/>
          <w:sz w:val="24"/>
          <w:szCs w:val="19"/>
          <w:lang w:eastAsia="en-AU"/>
        </w:rPr>
      </w:pPr>
      <w:r w:rsidRPr="00A75072">
        <w:rPr>
          <w:rFonts w:ascii="Arial" w:eastAsia="Times New Roman" w:hAnsi="Arial" w:cs="Arial"/>
          <w:sz w:val="24"/>
          <w:szCs w:val="19"/>
          <w:lang w:eastAsia="en-AU"/>
        </w:rPr>
        <w:t>The Trust</w:t>
      </w:r>
      <w:r w:rsidR="00D301DB">
        <w:rPr>
          <w:rFonts w:ascii="Arial" w:eastAsia="Times New Roman" w:hAnsi="Arial" w:cs="Arial"/>
          <w:sz w:val="24"/>
          <w:szCs w:val="19"/>
          <w:lang w:eastAsia="en-AU"/>
        </w:rPr>
        <w:t>’s</w:t>
      </w:r>
      <w:r w:rsidRPr="00A75072">
        <w:rPr>
          <w:rFonts w:ascii="Arial" w:eastAsia="Times New Roman" w:hAnsi="Arial" w:cs="Arial"/>
          <w:sz w:val="24"/>
          <w:szCs w:val="19"/>
          <w:lang w:eastAsia="en-AU"/>
        </w:rPr>
        <w:t xml:space="preserve"> provide funding for projects </w:t>
      </w:r>
      <w:r w:rsidR="00A22C2D">
        <w:rPr>
          <w:rFonts w:ascii="Arial" w:eastAsia="Times New Roman" w:hAnsi="Arial" w:cs="Arial"/>
          <w:sz w:val="24"/>
          <w:szCs w:val="19"/>
          <w:lang w:eastAsia="en-AU"/>
        </w:rPr>
        <w:t xml:space="preserve">of a general charitable nature </w:t>
      </w:r>
      <w:r w:rsidRPr="00A75072">
        <w:rPr>
          <w:rFonts w:ascii="Arial" w:eastAsia="Times New Roman" w:hAnsi="Arial" w:cs="Arial"/>
          <w:sz w:val="24"/>
          <w:szCs w:val="19"/>
          <w:lang w:eastAsia="en-AU"/>
        </w:rPr>
        <w:t>or those designed for the benefit of the local community.</w:t>
      </w:r>
    </w:p>
    <w:p w:rsidR="001A4D2B" w:rsidRDefault="001A4D2B" w:rsidP="001A4D2B">
      <w:pPr>
        <w:shd w:val="clear" w:color="auto" w:fill="FFFFFF"/>
        <w:spacing w:before="100" w:beforeAutospacing="1" w:after="100" w:afterAutospacing="1" w:line="240" w:lineRule="auto"/>
        <w:rPr>
          <w:rFonts w:ascii="Arial" w:eastAsia="Times New Roman" w:hAnsi="Arial" w:cs="Arial"/>
          <w:sz w:val="24"/>
          <w:szCs w:val="19"/>
          <w:lang w:eastAsia="en-AU"/>
        </w:rPr>
      </w:pPr>
      <w:r w:rsidRPr="00A75072">
        <w:rPr>
          <w:rFonts w:ascii="Arial" w:eastAsia="Times New Roman" w:hAnsi="Arial" w:cs="Arial"/>
          <w:sz w:val="24"/>
          <w:szCs w:val="19"/>
          <w:lang w:eastAsia="en-AU"/>
        </w:rPr>
        <w:t xml:space="preserve">Funding is provided on the basis of applicants meeting eligibility </w:t>
      </w:r>
      <w:r w:rsidR="007B2E85" w:rsidRPr="00A75072">
        <w:rPr>
          <w:rFonts w:ascii="Arial" w:eastAsia="Times New Roman" w:hAnsi="Arial" w:cs="Arial"/>
          <w:sz w:val="24"/>
          <w:szCs w:val="19"/>
          <w:lang w:eastAsia="en-AU"/>
        </w:rPr>
        <w:t>criteria</w:t>
      </w:r>
      <w:r w:rsidR="007B2E85">
        <w:rPr>
          <w:rFonts w:ascii="Arial" w:eastAsia="Times New Roman" w:hAnsi="Arial" w:cs="Arial"/>
          <w:sz w:val="24"/>
          <w:szCs w:val="19"/>
          <w:lang w:eastAsia="en-AU"/>
        </w:rPr>
        <w:t>.</w:t>
      </w:r>
      <w:r w:rsidR="007B2E85" w:rsidRPr="00A75072">
        <w:rPr>
          <w:rFonts w:ascii="Arial" w:eastAsia="Times New Roman" w:hAnsi="Arial" w:cs="Arial"/>
          <w:sz w:val="24"/>
          <w:szCs w:val="19"/>
          <w:lang w:eastAsia="en-AU"/>
        </w:rPr>
        <w:t xml:space="preserve"> S</w:t>
      </w:r>
      <w:r w:rsidR="00E21184">
        <w:rPr>
          <w:rFonts w:ascii="Arial" w:eastAsia="Times New Roman" w:hAnsi="Arial" w:cs="Arial"/>
          <w:sz w:val="24"/>
          <w:szCs w:val="19"/>
          <w:lang w:eastAsia="en-AU"/>
        </w:rPr>
        <w:t>uccessful</w:t>
      </w:r>
      <w:r w:rsidRPr="00A75072">
        <w:rPr>
          <w:rFonts w:ascii="Arial" w:eastAsia="Times New Roman" w:hAnsi="Arial" w:cs="Arial"/>
          <w:sz w:val="24"/>
          <w:szCs w:val="19"/>
          <w:lang w:eastAsia="en-AU"/>
        </w:rPr>
        <w:t xml:space="preserve"> applications will provide a detailed </w:t>
      </w:r>
      <w:r w:rsidR="00E21184">
        <w:rPr>
          <w:rFonts w:ascii="Arial" w:eastAsia="Times New Roman" w:hAnsi="Arial" w:cs="Arial"/>
          <w:sz w:val="24"/>
          <w:szCs w:val="19"/>
          <w:lang w:eastAsia="en-AU"/>
        </w:rPr>
        <w:t>description</w:t>
      </w:r>
      <w:r w:rsidRPr="00A75072">
        <w:rPr>
          <w:rFonts w:ascii="Arial" w:eastAsia="Times New Roman" w:hAnsi="Arial" w:cs="Arial"/>
          <w:sz w:val="24"/>
          <w:szCs w:val="19"/>
          <w:lang w:eastAsia="en-AU"/>
        </w:rPr>
        <w:t xml:space="preserve"> of how the project will </w:t>
      </w:r>
      <w:r w:rsidR="00E21184">
        <w:rPr>
          <w:rFonts w:ascii="Arial" w:eastAsia="Times New Roman" w:hAnsi="Arial" w:cs="Arial"/>
          <w:sz w:val="24"/>
          <w:szCs w:val="19"/>
          <w:lang w:eastAsia="en-AU"/>
        </w:rPr>
        <w:t>be developed.</w:t>
      </w:r>
      <w:r w:rsidR="00C52EBB">
        <w:rPr>
          <w:rFonts w:ascii="Arial" w:eastAsia="Times New Roman" w:hAnsi="Arial" w:cs="Arial"/>
          <w:sz w:val="24"/>
          <w:szCs w:val="19"/>
          <w:lang w:eastAsia="en-AU"/>
        </w:rPr>
        <w:t xml:space="preserve"> </w:t>
      </w:r>
      <w:r w:rsidRPr="00A75072">
        <w:rPr>
          <w:rFonts w:ascii="Arial" w:eastAsia="Times New Roman" w:hAnsi="Arial" w:cs="Arial"/>
          <w:sz w:val="24"/>
          <w:szCs w:val="19"/>
          <w:lang w:eastAsia="en-AU"/>
        </w:rPr>
        <w:t xml:space="preserve">Please note that your application needs to provide enough detail </w:t>
      </w:r>
      <w:r w:rsidR="00E21184">
        <w:rPr>
          <w:rFonts w:ascii="Arial" w:eastAsia="Times New Roman" w:hAnsi="Arial" w:cs="Arial"/>
          <w:sz w:val="24"/>
          <w:szCs w:val="19"/>
          <w:lang w:eastAsia="en-AU"/>
        </w:rPr>
        <w:t xml:space="preserve">and clarity </w:t>
      </w:r>
      <w:r w:rsidRPr="00A75072">
        <w:rPr>
          <w:rFonts w:ascii="Arial" w:eastAsia="Times New Roman" w:hAnsi="Arial" w:cs="Arial"/>
          <w:sz w:val="24"/>
          <w:szCs w:val="19"/>
          <w:lang w:eastAsia="en-AU"/>
        </w:rPr>
        <w:t>so that someone with no prior knowledge of your group or project clearly u</w:t>
      </w:r>
      <w:r w:rsidR="00E21184">
        <w:rPr>
          <w:rFonts w:ascii="Arial" w:eastAsia="Times New Roman" w:hAnsi="Arial" w:cs="Arial"/>
          <w:sz w:val="24"/>
          <w:szCs w:val="19"/>
          <w:lang w:eastAsia="en-AU"/>
        </w:rPr>
        <w:t xml:space="preserve">nderstands the proposal and the outcomes you aim to achieve. </w:t>
      </w:r>
    </w:p>
    <w:p w:rsidR="00E21184" w:rsidRDefault="00E21184" w:rsidP="001A4D2B">
      <w:pPr>
        <w:shd w:val="clear" w:color="auto" w:fill="FFFFFF"/>
        <w:spacing w:before="100" w:beforeAutospacing="1" w:after="100" w:afterAutospacing="1" w:line="240" w:lineRule="auto"/>
        <w:rPr>
          <w:rFonts w:ascii="Arial" w:hAnsi="Arial" w:cs="Arial"/>
          <w:b/>
          <w:bCs/>
          <w:color w:val="6D68D6"/>
          <w:sz w:val="28"/>
          <w:szCs w:val="23"/>
        </w:rPr>
      </w:pPr>
      <w:r w:rsidRPr="009C3FD3">
        <w:rPr>
          <w:rFonts w:ascii="Arial" w:hAnsi="Arial" w:cs="Arial"/>
          <w:b/>
          <w:bCs/>
          <w:color w:val="6D68D6"/>
          <w:sz w:val="28"/>
          <w:szCs w:val="23"/>
        </w:rPr>
        <w:t xml:space="preserve">Key dates for </w:t>
      </w:r>
      <w:r w:rsidR="00F76DB1" w:rsidRPr="009C3FD3">
        <w:rPr>
          <w:rFonts w:ascii="Arial" w:hAnsi="Arial" w:cs="Arial"/>
          <w:b/>
          <w:bCs/>
          <w:color w:val="6D68D6"/>
          <w:sz w:val="28"/>
          <w:szCs w:val="23"/>
        </w:rPr>
        <w:t xml:space="preserve">RSL </w:t>
      </w:r>
      <w:r w:rsidR="00D301DB" w:rsidRPr="009C3FD3">
        <w:rPr>
          <w:rFonts w:ascii="Arial" w:hAnsi="Arial" w:cs="Arial"/>
          <w:b/>
          <w:bCs/>
          <w:color w:val="6D68D6"/>
          <w:sz w:val="28"/>
          <w:szCs w:val="23"/>
        </w:rPr>
        <w:t xml:space="preserve">Trust </w:t>
      </w:r>
      <w:r w:rsidR="0090278E">
        <w:rPr>
          <w:rFonts w:ascii="Arial" w:hAnsi="Arial" w:cs="Arial"/>
          <w:b/>
          <w:bCs/>
          <w:color w:val="6D68D6"/>
          <w:sz w:val="28"/>
          <w:szCs w:val="23"/>
        </w:rPr>
        <w:t xml:space="preserve">Fund </w:t>
      </w:r>
      <w:r w:rsidRPr="009C3FD3">
        <w:rPr>
          <w:rFonts w:ascii="Arial" w:hAnsi="Arial" w:cs="Arial"/>
          <w:b/>
          <w:bCs/>
          <w:color w:val="6D68D6"/>
          <w:sz w:val="28"/>
          <w:szCs w:val="23"/>
        </w:rPr>
        <w:t>Grants 201</w:t>
      </w:r>
      <w:r w:rsidR="00A41A4D">
        <w:rPr>
          <w:rFonts w:ascii="Arial" w:hAnsi="Arial" w:cs="Arial"/>
          <w:b/>
          <w:bCs/>
          <w:color w:val="6D68D6"/>
          <w:sz w:val="28"/>
          <w:szCs w:val="23"/>
        </w:rPr>
        <w:t>6</w:t>
      </w:r>
      <w:r w:rsidRPr="009C3FD3">
        <w:rPr>
          <w:rFonts w:ascii="Arial" w:hAnsi="Arial" w:cs="Arial"/>
          <w:b/>
          <w:bCs/>
          <w:color w:val="6D68D6"/>
          <w:sz w:val="28"/>
          <w:szCs w:val="23"/>
        </w:rPr>
        <w:t>- 201</w:t>
      </w:r>
      <w:r w:rsidR="00A41A4D">
        <w:rPr>
          <w:rFonts w:ascii="Arial" w:hAnsi="Arial" w:cs="Arial"/>
          <w:b/>
          <w:bCs/>
          <w:color w:val="6D68D6"/>
          <w:sz w:val="28"/>
          <w:szCs w:val="23"/>
        </w:rPr>
        <w:t>7</w:t>
      </w:r>
    </w:p>
    <w:tbl>
      <w:tblPr>
        <w:tblStyle w:val="TableGrid2"/>
        <w:tblW w:w="0" w:type="auto"/>
        <w:tblInd w:w="817" w:type="dxa"/>
        <w:tblLook w:val="04A0" w:firstRow="1" w:lastRow="0" w:firstColumn="1" w:lastColumn="0" w:noHBand="0" w:noVBand="1"/>
      </w:tblPr>
      <w:tblGrid>
        <w:gridCol w:w="4111"/>
        <w:gridCol w:w="4314"/>
      </w:tblGrid>
      <w:tr w:rsidR="005970EF" w:rsidRPr="005970EF" w:rsidTr="005970EF">
        <w:trPr>
          <w:trHeight w:val="558"/>
        </w:trPr>
        <w:tc>
          <w:tcPr>
            <w:tcW w:w="4111" w:type="dxa"/>
          </w:tcPr>
          <w:p w:rsidR="005970EF" w:rsidRDefault="005970EF" w:rsidP="005970EF">
            <w:pPr>
              <w:spacing w:before="100" w:beforeAutospacing="1" w:after="100" w:afterAutospacing="1"/>
              <w:rPr>
                <w:rFonts w:ascii="Arial" w:eastAsia="Times New Roman" w:hAnsi="Arial" w:cs="Arial"/>
                <w:bCs/>
                <w:sz w:val="24"/>
                <w:szCs w:val="19"/>
                <w:lang w:eastAsia="en-AU"/>
              </w:rPr>
            </w:pPr>
            <w:r w:rsidRPr="005970EF">
              <w:rPr>
                <w:rFonts w:ascii="Arial" w:eastAsia="Times New Roman" w:hAnsi="Arial" w:cs="Arial"/>
                <w:bCs/>
                <w:sz w:val="24"/>
                <w:szCs w:val="19"/>
                <w:lang w:eastAsia="en-AU"/>
              </w:rPr>
              <w:t xml:space="preserve">Grant round opens  </w:t>
            </w:r>
          </w:p>
          <w:p w:rsidR="00AE21E5" w:rsidRPr="005970EF" w:rsidRDefault="00AE21E5" w:rsidP="005970EF">
            <w:pPr>
              <w:spacing w:before="100" w:beforeAutospacing="1" w:after="100" w:afterAutospacing="1"/>
            </w:pPr>
          </w:p>
        </w:tc>
        <w:tc>
          <w:tcPr>
            <w:tcW w:w="4314" w:type="dxa"/>
          </w:tcPr>
          <w:p w:rsidR="005970EF" w:rsidRPr="005970EF" w:rsidRDefault="005970EF" w:rsidP="00A41A4D">
            <w:r w:rsidRPr="005970EF">
              <w:rPr>
                <w:rFonts w:ascii="Arial" w:eastAsia="Times New Roman" w:hAnsi="Arial" w:cs="Arial"/>
                <w:bCs/>
                <w:sz w:val="24"/>
                <w:szCs w:val="19"/>
                <w:lang w:eastAsia="en-AU"/>
              </w:rPr>
              <w:t xml:space="preserve">Monday </w:t>
            </w:r>
            <w:r w:rsidR="00A41A4D">
              <w:rPr>
                <w:rFonts w:ascii="Arial" w:eastAsia="Times New Roman" w:hAnsi="Arial" w:cs="Arial"/>
                <w:bCs/>
                <w:sz w:val="24"/>
                <w:szCs w:val="19"/>
                <w:lang w:eastAsia="en-AU"/>
              </w:rPr>
              <w:t xml:space="preserve">24 October </w:t>
            </w:r>
            <w:r w:rsidRPr="005970EF">
              <w:rPr>
                <w:rFonts w:ascii="Arial" w:eastAsia="Times New Roman" w:hAnsi="Arial" w:cs="Arial"/>
                <w:bCs/>
                <w:sz w:val="24"/>
                <w:szCs w:val="19"/>
                <w:lang w:eastAsia="en-AU"/>
              </w:rPr>
              <w:t xml:space="preserve"> 201</w:t>
            </w:r>
            <w:r w:rsidR="00A41A4D">
              <w:rPr>
                <w:rFonts w:ascii="Arial" w:eastAsia="Times New Roman" w:hAnsi="Arial" w:cs="Arial"/>
                <w:bCs/>
                <w:sz w:val="24"/>
                <w:szCs w:val="19"/>
                <w:lang w:eastAsia="en-AU"/>
              </w:rPr>
              <w:t>6</w:t>
            </w:r>
          </w:p>
        </w:tc>
      </w:tr>
      <w:tr w:rsidR="005970EF" w:rsidRPr="005970EF" w:rsidTr="005970EF">
        <w:trPr>
          <w:trHeight w:val="558"/>
        </w:trPr>
        <w:tc>
          <w:tcPr>
            <w:tcW w:w="4111" w:type="dxa"/>
          </w:tcPr>
          <w:p w:rsidR="005970EF" w:rsidRDefault="0090278E" w:rsidP="005970EF">
            <w:pPr>
              <w:spacing w:before="100" w:beforeAutospacing="1" w:after="100" w:afterAutospacing="1"/>
              <w:rPr>
                <w:rFonts w:ascii="Arial" w:eastAsia="Times New Roman" w:hAnsi="Arial" w:cs="Arial"/>
                <w:bCs/>
                <w:sz w:val="24"/>
                <w:szCs w:val="19"/>
                <w:lang w:eastAsia="en-AU"/>
              </w:rPr>
            </w:pPr>
            <w:r>
              <w:rPr>
                <w:rFonts w:ascii="Arial" w:eastAsia="Times New Roman" w:hAnsi="Arial" w:cs="Arial"/>
                <w:bCs/>
                <w:sz w:val="24"/>
                <w:szCs w:val="19"/>
                <w:lang w:eastAsia="en-AU"/>
              </w:rPr>
              <w:t>Grant round c</w:t>
            </w:r>
            <w:r w:rsidR="005970EF" w:rsidRPr="005970EF">
              <w:rPr>
                <w:rFonts w:ascii="Arial" w:eastAsia="Times New Roman" w:hAnsi="Arial" w:cs="Arial"/>
                <w:bCs/>
                <w:sz w:val="24"/>
                <w:szCs w:val="19"/>
                <w:lang w:eastAsia="en-AU"/>
              </w:rPr>
              <w:t>lose</w:t>
            </w:r>
            <w:r>
              <w:rPr>
                <w:rFonts w:ascii="Arial" w:eastAsia="Times New Roman" w:hAnsi="Arial" w:cs="Arial"/>
                <w:bCs/>
                <w:sz w:val="24"/>
                <w:szCs w:val="19"/>
                <w:lang w:eastAsia="en-AU"/>
              </w:rPr>
              <w:t>s</w:t>
            </w:r>
            <w:r w:rsidR="005970EF" w:rsidRPr="005970EF">
              <w:rPr>
                <w:rFonts w:ascii="Arial" w:eastAsia="Times New Roman" w:hAnsi="Arial" w:cs="Arial"/>
                <w:bCs/>
                <w:sz w:val="24"/>
                <w:szCs w:val="19"/>
                <w:lang w:eastAsia="en-AU"/>
              </w:rPr>
              <w:t xml:space="preserve"> midnight</w:t>
            </w:r>
          </w:p>
          <w:p w:rsidR="00AE21E5" w:rsidRPr="005970EF" w:rsidRDefault="00AE21E5" w:rsidP="005970EF">
            <w:pPr>
              <w:spacing w:before="100" w:beforeAutospacing="1" w:after="100" w:afterAutospacing="1"/>
              <w:rPr>
                <w:rFonts w:ascii="Arial" w:eastAsia="Times New Roman" w:hAnsi="Arial" w:cs="Arial"/>
                <w:bCs/>
                <w:sz w:val="24"/>
                <w:szCs w:val="19"/>
                <w:lang w:eastAsia="en-AU"/>
              </w:rPr>
            </w:pPr>
          </w:p>
        </w:tc>
        <w:tc>
          <w:tcPr>
            <w:tcW w:w="4314" w:type="dxa"/>
          </w:tcPr>
          <w:p w:rsidR="005970EF" w:rsidRPr="005970EF" w:rsidRDefault="00A41A4D" w:rsidP="00A41A4D">
            <w:r>
              <w:rPr>
                <w:rFonts w:ascii="Arial" w:eastAsia="Times New Roman" w:hAnsi="Arial" w:cs="Arial"/>
                <w:bCs/>
                <w:sz w:val="24"/>
                <w:szCs w:val="19"/>
                <w:lang w:eastAsia="en-AU"/>
              </w:rPr>
              <w:t>Wednesday 7 Decemb</w:t>
            </w:r>
            <w:r w:rsidR="005970EF" w:rsidRPr="005970EF">
              <w:rPr>
                <w:rFonts w:ascii="Arial" w:eastAsia="Times New Roman" w:hAnsi="Arial" w:cs="Arial"/>
                <w:bCs/>
                <w:sz w:val="24"/>
                <w:szCs w:val="19"/>
                <w:lang w:eastAsia="en-AU"/>
              </w:rPr>
              <w:t>er</w:t>
            </w:r>
            <w:r>
              <w:rPr>
                <w:rFonts w:ascii="Arial" w:eastAsia="Times New Roman" w:hAnsi="Arial" w:cs="Arial"/>
                <w:bCs/>
                <w:sz w:val="24"/>
                <w:szCs w:val="19"/>
                <w:lang w:eastAsia="en-AU"/>
              </w:rPr>
              <w:t xml:space="preserve"> 2016</w:t>
            </w:r>
          </w:p>
        </w:tc>
      </w:tr>
      <w:tr w:rsidR="005970EF" w:rsidRPr="005970EF" w:rsidTr="005970EF">
        <w:trPr>
          <w:trHeight w:val="558"/>
        </w:trPr>
        <w:tc>
          <w:tcPr>
            <w:tcW w:w="4111" w:type="dxa"/>
          </w:tcPr>
          <w:p w:rsidR="005970EF" w:rsidRDefault="005970EF" w:rsidP="005970EF">
            <w:pPr>
              <w:spacing w:before="100" w:beforeAutospacing="1" w:after="100" w:afterAutospacing="1"/>
              <w:rPr>
                <w:rFonts w:ascii="Arial" w:eastAsia="Times New Roman" w:hAnsi="Arial" w:cs="Arial"/>
                <w:bCs/>
                <w:sz w:val="24"/>
                <w:szCs w:val="19"/>
                <w:lang w:eastAsia="en-AU"/>
              </w:rPr>
            </w:pPr>
            <w:r w:rsidRPr="005970EF">
              <w:rPr>
                <w:rFonts w:ascii="Arial" w:eastAsia="Times New Roman" w:hAnsi="Arial" w:cs="Arial"/>
                <w:bCs/>
                <w:sz w:val="24"/>
                <w:szCs w:val="19"/>
                <w:lang w:eastAsia="en-AU"/>
              </w:rPr>
              <w:t xml:space="preserve">Successful applicants notified </w:t>
            </w:r>
          </w:p>
          <w:p w:rsidR="00AE21E5" w:rsidRPr="005970EF" w:rsidRDefault="00AE21E5" w:rsidP="005970EF">
            <w:pPr>
              <w:spacing w:before="100" w:beforeAutospacing="1" w:after="100" w:afterAutospacing="1"/>
              <w:rPr>
                <w:rFonts w:ascii="Arial" w:eastAsia="Times New Roman" w:hAnsi="Arial" w:cs="Arial"/>
                <w:bCs/>
                <w:sz w:val="24"/>
                <w:szCs w:val="19"/>
                <w:lang w:eastAsia="en-AU"/>
              </w:rPr>
            </w:pPr>
          </w:p>
        </w:tc>
        <w:tc>
          <w:tcPr>
            <w:tcW w:w="4314" w:type="dxa"/>
          </w:tcPr>
          <w:p w:rsidR="005970EF" w:rsidRPr="00DE6AE2" w:rsidRDefault="00DE6AE2" w:rsidP="005970EF">
            <w:pPr>
              <w:rPr>
                <w:rFonts w:ascii="Arial" w:hAnsi="Arial" w:cs="Arial"/>
                <w:sz w:val="24"/>
              </w:rPr>
            </w:pPr>
            <w:r w:rsidRPr="00DE6AE2">
              <w:rPr>
                <w:rFonts w:ascii="Arial" w:hAnsi="Arial" w:cs="Arial"/>
                <w:sz w:val="24"/>
              </w:rPr>
              <w:t xml:space="preserve">February – March </w:t>
            </w:r>
            <w:r w:rsidR="00E15985">
              <w:rPr>
                <w:rFonts w:ascii="Arial" w:hAnsi="Arial" w:cs="Arial"/>
                <w:sz w:val="24"/>
              </w:rPr>
              <w:t>2017</w:t>
            </w:r>
          </w:p>
        </w:tc>
      </w:tr>
      <w:tr w:rsidR="005970EF" w:rsidRPr="005970EF" w:rsidTr="005970EF">
        <w:trPr>
          <w:trHeight w:val="558"/>
        </w:trPr>
        <w:tc>
          <w:tcPr>
            <w:tcW w:w="4111" w:type="dxa"/>
          </w:tcPr>
          <w:p w:rsidR="005970EF" w:rsidRDefault="00433117" w:rsidP="005970EF">
            <w:pPr>
              <w:spacing w:before="100" w:beforeAutospacing="1" w:after="100" w:afterAutospacing="1"/>
              <w:rPr>
                <w:rFonts w:ascii="Arial" w:eastAsia="Times New Roman" w:hAnsi="Arial" w:cs="Arial"/>
                <w:bCs/>
                <w:sz w:val="24"/>
                <w:szCs w:val="19"/>
                <w:lang w:eastAsia="en-AU"/>
              </w:rPr>
            </w:pPr>
            <w:r>
              <w:rPr>
                <w:rFonts w:ascii="Arial" w:eastAsia="Times New Roman" w:hAnsi="Arial" w:cs="Arial"/>
                <w:bCs/>
                <w:sz w:val="24"/>
                <w:szCs w:val="19"/>
                <w:lang w:eastAsia="en-AU"/>
              </w:rPr>
              <w:t>Presentation E</w:t>
            </w:r>
            <w:r w:rsidR="005970EF" w:rsidRPr="005970EF">
              <w:rPr>
                <w:rFonts w:ascii="Arial" w:eastAsia="Times New Roman" w:hAnsi="Arial" w:cs="Arial"/>
                <w:bCs/>
                <w:sz w:val="24"/>
                <w:szCs w:val="19"/>
                <w:lang w:eastAsia="en-AU"/>
              </w:rPr>
              <w:t>vents</w:t>
            </w:r>
          </w:p>
          <w:p w:rsidR="00AE21E5" w:rsidRPr="005970EF" w:rsidRDefault="00AE21E5" w:rsidP="005970EF">
            <w:pPr>
              <w:spacing w:before="100" w:beforeAutospacing="1" w:after="100" w:afterAutospacing="1"/>
              <w:rPr>
                <w:rFonts w:ascii="Arial" w:eastAsia="Times New Roman" w:hAnsi="Arial" w:cs="Arial"/>
                <w:bCs/>
                <w:sz w:val="24"/>
                <w:szCs w:val="19"/>
                <w:lang w:eastAsia="en-AU"/>
              </w:rPr>
            </w:pPr>
          </w:p>
        </w:tc>
        <w:tc>
          <w:tcPr>
            <w:tcW w:w="4314" w:type="dxa"/>
          </w:tcPr>
          <w:p w:rsidR="005970EF" w:rsidRPr="005970EF" w:rsidRDefault="00DE6AE2" w:rsidP="00DE6AE2">
            <w:r>
              <w:rPr>
                <w:rFonts w:ascii="Arial" w:eastAsia="Times New Roman" w:hAnsi="Arial" w:cs="Arial"/>
                <w:bCs/>
                <w:sz w:val="24"/>
                <w:szCs w:val="19"/>
                <w:lang w:eastAsia="en-AU"/>
              </w:rPr>
              <w:t xml:space="preserve">March </w:t>
            </w:r>
            <w:r w:rsidR="00A41A4D">
              <w:rPr>
                <w:rFonts w:ascii="Arial" w:eastAsia="Times New Roman" w:hAnsi="Arial" w:cs="Arial"/>
                <w:bCs/>
                <w:sz w:val="24"/>
                <w:szCs w:val="19"/>
                <w:lang w:eastAsia="en-AU"/>
              </w:rPr>
              <w:t xml:space="preserve">– April </w:t>
            </w:r>
            <w:r w:rsidR="005970EF" w:rsidRPr="005970EF">
              <w:rPr>
                <w:rFonts w:ascii="Arial" w:eastAsia="Times New Roman" w:hAnsi="Arial" w:cs="Arial"/>
                <w:bCs/>
                <w:sz w:val="24"/>
                <w:szCs w:val="19"/>
                <w:lang w:eastAsia="en-AU"/>
              </w:rPr>
              <w:t>201</w:t>
            </w:r>
            <w:r w:rsidR="00A41A4D">
              <w:rPr>
                <w:rFonts w:ascii="Arial" w:eastAsia="Times New Roman" w:hAnsi="Arial" w:cs="Arial"/>
                <w:bCs/>
                <w:sz w:val="24"/>
                <w:szCs w:val="19"/>
                <w:lang w:eastAsia="en-AU"/>
              </w:rPr>
              <w:t>7</w:t>
            </w:r>
          </w:p>
        </w:tc>
      </w:tr>
    </w:tbl>
    <w:p w:rsidR="003E5D26" w:rsidRDefault="003E5D26" w:rsidP="001A4D2B">
      <w:pPr>
        <w:shd w:val="clear" w:color="auto" w:fill="FFFFFF"/>
        <w:spacing w:before="100" w:beforeAutospacing="1" w:after="100" w:afterAutospacing="1" w:line="240" w:lineRule="auto"/>
        <w:rPr>
          <w:rFonts w:ascii="Arial" w:eastAsia="Times New Roman" w:hAnsi="Arial" w:cs="Arial"/>
          <w:b/>
          <w:bCs/>
          <w:color w:val="6D68D6"/>
          <w:sz w:val="28"/>
          <w:szCs w:val="19"/>
          <w:lang w:eastAsia="en-AU"/>
        </w:rPr>
      </w:pPr>
    </w:p>
    <w:p w:rsidR="00943AB7" w:rsidRPr="009C3FD3" w:rsidRDefault="00943AB7" w:rsidP="001A4D2B">
      <w:pPr>
        <w:shd w:val="clear" w:color="auto" w:fill="FFFFFF"/>
        <w:spacing w:before="100" w:beforeAutospacing="1" w:after="100" w:afterAutospacing="1" w:line="240" w:lineRule="auto"/>
        <w:rPr>
          <w:rFonts w:ascii="Arial" w:eastAsia="Times New Roman" w:hAnsi="Arial" w:cs="Arial"/>
          <w:color w:val="6D68D6"/>
          <w:sz w:val="24"/>
          <w:szCs w:val="19"/>
          <w:lang w:eastAsia="en-AU"/>
        </w:rPr>
      </w:pPr>
      <w:r w:rsidRPr="009C3FD3">
        <w:rPr>
          <w:rFonts w:ascii="Arial" w:eastAsia="Times New Roman" w:hAnsi="Arial" w:cs="Arial"/>
          <w:b/>
          <w:bCs/>
          <w:color w:val="6D68D6"/>
          <w:sz w:val="28"/>
          <w:szCs w:val="19"/>
          <w:lang w:eastAsia="en-AU"/>
        </w:rPr>
        <w:lastRenderedPageBreak/>
        <w:t xml:space="preserve">Grant Pool </w:t>
      </w:r>
    </w:p>
    <w:p w:rsidR="00D301DB" w:rsidRPr="00D301DB" w:rsidRDefault="00943AB7" w:rsidP="001A4D2B">
      <w:pPr>
        <w:shd w:val="clear" w:color="auto" w:fill="FFFFFF"/>
        <w:spacing w:before="100" w:beforeAutospacing="1" w:after="100" w:afterAutospacing="1" w:line="240" w:lineRule="auto"/>
        <w:rPr>
          <w:rFonts w:ascii="Arial" w:eastAsia="Times New Roman" w:hAnsi="Arial" w:cs="Arial"/>
          <w:sz w:val="24"/>
          <w:szCs w:val="19"/>
          <w:lang w:eastAsia="en-AU"/>
        </w:rPr>
      </w:pPr>
      <w:r w:rsidRPr="00D301DB">
        <w:rPr>
          <w:rFonts w:ascii="Arial" w:eastAsia="Times New Roman" w:hAnsi="Arial" w:cs="Arial"/>
          <w:sz w:val="24"/>
          <w:szCs w:val="19"/>
          <w:lang w:eastAsia="en-AU"/>
        </w:rPr>
        <w:t>For the 201</w:t>
      </w:r>
      <w:r w:rsidR="00A41A4D">
        <w:rPr>
          <w:rFonts w:ascii="Arial" w:eastAsia="Times New Roman" w:hAnsi="Arial" w:cs="Arial"/>
          <w:sz w:val="24"/>
          <w:szCs w:val="19"/>
          <w:lang w:eastAsia="en-AU"/>
        </w:rPr>
        <w:t>6</w:t>
      </w:r>
      <w:r w:rsidRPr="00D301DB">
        <w:rPr>
          <w:rFonts w:ascii="Arial" w:eastAsia="Times New Roman" w:hAnsi="Arial" w:cs="Arial"/>
          <w:sz w:val="24"/>
          <w:szCs w:val="19"/>
          <w:lang w:eastAsia="en-AU"/>
        </w:rPr>
        <w:t>-201</w:t>
      </w:r>
      <w:r w:rsidR="00A41A4D">
        <w:rPr>
          <w:rFonts w:ascii="Arial" w:eastAsia="Times New Roman" w:hAnsi="Arial" w:cs="Arial"/>
          <w:sz w:val="24"/>
          <w:szCs w:val="19"/>
          <w:lang w:eastAsia="en-AU"/>
        </w:rPr>
        <w:t>7</w:t>
      </w:r>
      <w:r w:rsidRPr="00D301DB">
        <w:rPr>
          <w:rFonts w:ascii="Arial" w:eastAsia="Times New Roman" w:hAnsi="Arial" w:cs="Arial"/>
          <w:sz w:val="24"/>
          <w:szCs w:val="19"/>
          <w:lang w:eastAsia="en-AU"/>
        </w:rPr>
        <w:t xml:space="preserve"> </w:t>
      </w:r>
      <w:r w:rsidR="002D3681">
        <w:rPr>
          <w:rFonts w:ascii="Arial" w:eastAsia="Times New Roman" w:hAnsi="Arial" w:cs="Arial"/>
          <w:sz w:val="24"/>
          <w:szCs w:val="19"/>
          <w:lang w:eastAsia="en-AU"/>
        </w:rPr>
        <w:t>funding</w:t>
      </w:r>
      <w:r w:rsidR="00A22C2D">
        <w:rPr>
          <w:rFonts w:ascii="Arial" w:eastAsia="Times New Roman" w:hAnsi="Arial" w:cs="Arial"/>
          <w:sz w:val="24"/>
          <w:szCs w:val="19"/>
          <w:lang w:eastAsia="en-AU"/>
        </w:rPr>
        <w:t xml:space="preserve"> round</w:t>
      </w:r>
      <w:r w:rsidRPr="00D301DB">
        <w:rPr>
          <w:rFonts w:ascii="Arial" w:eastAsia="Times New Roman" w:hAnsi="Arial" w:cs="Arial"/>
          <w:sz w:val="24"/>
          <w:szCs w:val="19"/>
          <w:lang w:eastAsia="en-AU"/>
        </w:rPr>
        <w:t xml:space="preserve"> the grant </w:t>
      </w:r>
      <w:r w:rsidR="006F22D1" w:rsidRPr="00CA6781">
        <w:rPr>
          <w:rFonts w:ascii="Arial" w:eastAsia="Times New Roman" w:hAnsi="Arial" w:cs="Arial"/>
          <w:sz w:val="24"/>
          <w:szCs w:val="19"/>
          <w:lang w:eastAsia="en-AU"/>
        </w:rPr>
        <w:t>pool</w:t>
      </w:r>
      <w:r w:rsidR="006F22D1">
        <w:rPr>
          <w:rFonts w:ascii="Arial" w:eastAsia="Times New Roman" w:hAnsi="Arial" w:cs="Arial"/>
          <w:sz w:val="24"/>
          <w:szCs w:val="19"/>
          <w:lang w:eastAsia="en-AU"/>
        </w:rPr>
        <w:t>s are:</w:t>
      </w:r>
    </w:p>
    <w:p w:rsidR="00943AB7" w:rsidRPr="005D59B7" w:rsidRDefault="00D301DB" w:rsidP="00D301DB">
      <w:pPr>
        <w:pStyle w:val="ListParagraph"/>
        <w:numPr>
          <w:ilvl w:val="0"/>
          <w:numId w:val="11"/>
        </w:numPr>
        <w:shd w:val="clear" w:color="auto" w:fill="FFFFFF"/>
        <w:spacing w:before="100" w:beforeAutospacing="1" w:after="100" w:afterAutospacing="1" w:line="240" w:lineRule="auto"/>
        <w:rPr>
          <w:rFonts w:ascii="Arial" w:eastAsia="Times New Roman" w:hAnsi="Arial" w:cs="Arial"/>
          <w:b/>
          <w:bCs/>
          <w:sz w:val="28"/>
          <w:szCs w:val="19"/>
          <w:lang w:eastAsia="en-AU"/>
        </w:rPr>
      </w:pPr>
      <w:r w:rsidRPr="005D59B7">
        <w:rPr>
          <w:rFonts w:ascii="Arial" w:eastAsia="Times New Roman" w:hAnsi="Arial" w:cs="Arial"/>
          <w:sz w:val="24"/>
          <w:szCs w:val="19"/>
          <w:lang w:eastAsia="en-AU"/>
        </w:rPr>
        <w:t xml:space="preserve">Greensborough RSL    </w:t>
      </w:r>
      <w:r w:rsidR="00026007" w:rsidRPr="005D59B7">
        <w:rPr>
          <w:rFonts w:ascii="Arial" w:eastAsia="Times New Roman" w:hAnsi="Arial" w:cs="Arial"/>
          <w:sz w:val="24"/>
          <w:szCs w:val="19"/>
          <w:lang w:eastAsia="en-AU"/>
        </w:rPr>
        <w:tab/>
      </w:r>
      <w:r w:rsidR="00026007" w:rsidRPr="005D59B7">
        <w:rPr>
          <w:rFonts w:ascii="Arial" w:eastAsia="Times New Roman" w:hAnsi="Arial" w:cs="Arial"/>
          <w:sz w:val="24"/>
          <w:szCs w:val="19"/>
          <w:lang w:eastAsia="en-AU"/>
        </w:rPr>
        <w:tab/>
      </w:r>
      <w:r w:rsidR="00CE1AB2" w:rsidRPr="005D59B7">
        <w:rPr>
          <w:rFonts w:ascii="Arial" w:eastAsia="Times New Roman" w:hAnsi="Arial" w:cs="Arial"/>
          <w:sz w:val="24"/>
          <w:szCs w:val="19"/>
          <w:lang w:eastAsia="en-AU"/>
        </w:rPr>
        <w:t>$</w:t>
      </w:r>
      <w:r w:rsidR="002A559E" w:rsidRPr="005D59B7">
        <w:rPr>
          <w:rFonts w:ascii="Arial" w:eastAsia="Times New Roman" w:hAnsi="Arial" w:cs="Arial"/>
          <w:sz w:val="24"/>
          <w:szCs w:val="19"/>
          <w:lang w:eastAsia="en-AU"/>
        </w:rPr>
        <w:t>5</w:t>
      </w:r>
      <w:r w:rsidR="005D59B7" w:rsidRPr="005D59B7">
        <w:rPr>
          <w:rFonts w:ascii="Arial" w:eastAsia="Times New Roman" w:hAnsi="Arial" w:cs="Arial"/>
          <w:sz w:val="24"/>
          <w:szCs w:val="19"/>
          <w:lang w:eastAsia="en-AU"/>
        </w:rPr>
        <w:t>6</w:t>
      </w:r>
      <w:r w:rsidR="002A559E" w:rsidRPr="005D59B7">
        <w:rPr>
          <w:rFonts w:ascii="Arial" w:eastAsia="Times New Roman" w:hAnsi="Arial" w:cs="Arial"/>
          <w:sz w:val="24"/>
          <w:szCs w:val="19"/>
          <w:lang w:eastAsia="en-AU"/>
        </w:rPr>
        <w:t>,</w:t>
      </w:r>
      <w:r w:rsidR="00A22C2D" w:rsidRPr="005D59B7">
        <w:rPr>
          <w:rFonts w:ascii="Arial" w:eastAsia="Times New Roman" w:hAnsi="Arial" w:cs="Arial"/>
          <w:sz w:val="24"/>
          <w:szCs w:val="19"/>
          <w:lang w:eastAsia="en-AU"/>
        </w:rPr>
        <w:t>000</w:t>
      </w:r>
      <w:r w:rsidR="00943AB7" w:rsidRPr="005D59B7">
        <w:rPr>
          <w:rFonts w:ascii="Arial" w:eastAsia="Times New Roman" w:hAnsi="Arial" w:cs="Arial"/>
          <w:b/>
          <w:bCs/>
          <w:sz w:val="28"/>
          <w:szCs w:val="19"/>
          <w:lang w:eastAsia="en-AU"/>
        </w:rPr>
        <w:t xml:space="preserve"> </w:t>
      </w:r>
    </w:p>
    <w:p w:rsidR="00D301DB" w:rsidRPr="00337BB4" w:rsidRDefault="00D301DB" w:rsidP="00D301DB">
      <w:pPr>
        <w:pStyle w:val="ListParagraph"/>
        <w:numPr>
          <w:ilvl w:val="0"/>
          <w:numId w:val="11"/>
        </w:numPr>
        <w:shd w:val="clear" w:color="auto" w:fill="FFFFFF"/>
        <w:spacing w:before="100" w:beforeAutospacing="1" w:after="100" w:afterAutospacing="1" w:line="240" w:lineRule="auto"/>
        <w:rPr>
          <w:rFonts w:ascii="Arial" w:eastAsia="Times New Roman" w:hAnsi="Arial" w:cs="Arial"/>
          <w:bCs/>
          <w:sz w:val="24"/>
          <w:szCs w:val="19"/>
          <w:lang w:eastAsia="en-AU"/>
        </w:rPr>
      </w:pPr>
      <w:r w:rsidRPr="00337BB4">
        <w:rPr>
          <w:rFonts w:ascii="Arial" w:eastAsia="Times New Roman" w:hAnsi="Arial" w:cs="Arial"/>
          <w:bCs/>
          <w:sz w:val="24"/>
          <w:szCs w:val="19"/>
          <w:lang w:eastAsia="en-AU"/>
        </w:rPr>
        <w:t>Montmorency</w:t>
      </w:r>
      <w:r w:rsidR="00026007" w:rsidRPr="00337BB4">
        <w:rPr>
          <w:rFonts w:ascii="Arial" w:eastAsia="Times New Roman" w:hAnsi="Arial" w:cs="Arial"/>
          <w:bCs/>
          <w:sz w:val="24"/>
          <w:szCs w:val="19"/>
          <w:lang w:eastAsia="en-AU"/>
        </w:rPr>
        <w:t>/Eltham</w:t>
      </w:r>
      <w:r w:rsidRPr="00337BB4">
        <w:rPr>
          <w:rFonts w:ascii="Arial" w:eastAsia="Times New Roman" w:hAnsi="Arial" w:cs="Arial"/>
          <w:bCs/>
          <w:sz w:val="24"/>
          <w:szCs w:val="19"/>
          <w:lang w:eastAsia="en-AU"/>
        </w:rPr>
        <w:t xml:space="preserve"> RSL       </w:t>
      </w:r>
      <w:r w:rsidR="00026007" w:rsidRPr="00337BB4">
        <w:rPr>
          <w:rFonts w:ascii="Arial" w:eastAsia="Times New Roman" w:hAnsi="Arial" w:cs="Arial"/>
          <w:bCs/>
          <w:sz w:val="24"/>
          <w:szCs w:val="19"/>
          <w:lang w:eastAsia="en-AU"/>
        </w:rPr>
        <w:tab/>
      </w:r>
      <w:r w:rsidRPr="00337BB4">
        <w:rPr>
          <w:rFonts w:ascii="Arial" w:eastAsia="Times New Roman" w:hAnsi="Arial" w:cs="Arial"/>
          <w:bCs/>
          <w:sz w:val="24"/>
          <w:szCs w:val="19"/>
          <w:lang w:eastAsia="en-AU"/>
        </w:rPr>
        <w:t>$</w:t>
      </w:r>
      <w:r w:rsidR="006F22D1" w:rsidRPr="00337BB4">
        <w:rPr>
          <w:rFonts w:ascii="Arial" w:eastAsia="Times New Roman" w:hAnsi="Arial" w:cs="Arial"/>
          <w:bCs/>
          <w:sz w:val="24"/>
          <w:szCs w:val="19"/>
          <w:lang w:eastAsia="en-AU"/>
        </w:rPr>
        <w:t>3</w:t>
      </w:r>
      <w:r w:rsidR="00A41A4D" w:rsidRPr="00337BB4">
        <w:rPr>
          <w:rFonts w:ascii="Arial" w:eastAsia="Times New Roman" w:hAnsi="Arial" w:cs="Arial"/>
          <w:bCs/>
          <w:sz w:val="24"/>
          <w:szCs w:val="19"/>
          <w:lang w:eastAsia="en-AU"/>
        </w:rPr>
        <w:t>5</w:t>
      </w:r>
      <w:r w:rsidR="006F22D1" w:rsidRPr="00337BB4">
        <w:rPr>
          <w:rFonts w:ascii="Arial" w:eastAsia="Times New Roman" w:hAnsi="Arial" w:cs="Arial"/>
          <w:bCs/>
          <w:sz w:val="24"/>
          <w:szCs w:val="19"/>
          <w:lang w:eastAsia="en-AU"/>
        </w:rPr>
        <w:t>,0</w:t>
      </w:r>
      <w:r w:rsidR="00CA6781" w:rsidRPr="00337BB4">
        <w:rPr>
          <w:rFonts w:ascii="Arial" w:eastAsia="Times New Roman" w:hAnsi="Arial" w:cs="Arial"/>
          <w:bCs/>
          <w:sz w:val="24"/>
          <w:szCs w:val="19"/>
          <w:lang w:eastAsia="en-AU"/>
        </w:rPr>
        <w:t>00</w:t>
      </w:r>
    </w:p>
    <w:p w:rsidR="00D301DB" w:rsidRPr="00337BB4" w:rsidRDefault="00D301DB" w:rsidP="00D301DB">
      <w:pPr>
        <w:pStyle w:val="ListParagraph"/>
        <w:numPr>
          <w:ilvl w:val="0"/>
          <w:numId w:val="11"/>
        </w:numPr>
        <w:shd w:val="clear" w:color="auto" w:fill="FFFFFF"/>
        <w:spacing w:before="100" w:beforeAutospacing="1" w:after="100" w:afterAutospacing="1" w:line="240" w:lineRule="auto"/>
        <w:rPr>
          <w:rFonts w:ascii="Arial" w:eastAsia="Times New Roman" w:hAnsi="Arial" w:cs="Arial"/>
          <w:bCs/>
          <w:sz w:val="24"/>
          <w:szCs w:val="19"/>
          <w:lang w:eastAsia="en-AU"/>
        </w:rPr>
      </w:pPr>
      <w:r w:rsidRPr="00337BB4">
        <w:rPr>
          <w:rFonts w:ascii="Arial" w:eastAsia="Times New Roman" w:hAnsi="Arial" w:cs="Arial"/>
          <w:bCs/>
          <w:sz w:val="24"/>
          <w:szCs w:val="19"/>
          <w:lang w:eastAsia="en-AU"/>
        </w:rPr>
        <w:t xml:space="preserve">Watsonia RSL             </w:t>
      </w:r>
      <w:r w:rsidR="00026007" w:rsidRPr="00337BB4">
        <w:rPr>
          <w:rFonts w:ascii="Arial" w:eastAsia="Times New Roman" w:hAnsi="Arial" w:cs="Arial"/>
          <w:bCs/>
          <w:sz w:val="24"/>
          <w:szCs w:val="19"/>
          <w:lang w:eastAsia="en-AU"/>
        </w:rPr>
        <w:tab/>
        <w:t xml:space="preserve">          </w:t>
      </w:r>
      <w:r w:rsidRPr="00337BB4">
        <w:rPr>
          <w:rFonts w:ascii="Arial" w:eastAsia="Times New Roman" w:hAnsi="Arial" w:cs="Arial"/>
          <w:bCs/>
          <w:sz w:val="24"/>
          <w:szCs w:val="19"/>
          <w:lang w:eastAsia="en-AU"/>
        </w:rPr>
        <w:t xml:space="preserve"> $</w:t>
      </w:r>
      <w:r w:rsidR="00A41A4D" w:rsidRPr="00337BB4">
        <w:rPr>
          <w:rFonts w:ascii="Arial" w:eastAsia="Times New Roman" w:hAnsi="Arial" w:cs="Arial"/>
          <w:bCs/>
          <w:sz w:val="24"/>
          <w:szCs w:val="19"/>
          <w:lang w:eastAsia="en-AU"/>
        </w:rPr>
        <w:t>1</w:t>
      </w:r>
      <w:r w:rsidR="006F22D1" w:rsidRPr="00337BB4">
        <w:rPr>
          <w:rFonts w:ascii="Arial" w:eastAsia="Times New Roman" w:hAnsi="Arial" w:cs="Arial"/>
          <w:bCs/>
          <w:sz w:val="24"/>
          <w:szCs w:val="19"/>
          <w:lang w:eastAsia="en-AU"/>
        </w:rPr>
        <w:t>00</w:t>
      </w:r>
      <w:r w:rsidRPr="00337BB4">
        <w:rPr>
          <w:rFonts w:ascii="Arial" w:eastAsia="Times New Roman" w:hAnsi="Arial" w:cs="Arial"/>
          <w:bCs/>
          <w:sz w:val="24"/>
          <w:szCs w:val="19"/>
          <w:lang w:eastAsia="en-AU"/>
        </w:rPr>
        <w:t>,000</w:t>
      </w:r>
    </w:p>
    <w:p w:rsidR="000F7500" w:rsidRDefault="001A4D2B" w:rsidP="002A559E">
      <w:pPr>
        <w:shd w:val="clear" w:color="auto" w:fill="FFFFFF"/>
        <w:spacing w:before="100" w:beforeAutospacing="1" w:after="100" w:afterAutospacing="1" w:line="240" w:lineRule="auto"/>
        <w:rPr>
          <w:rFonts w:ascii="Arial" w:eastAsia="Times New Roman" w:hAnsi="Arial" w:cs="Arial"/>
          <w:b/>
          <w:bCs/>
          <w:color w:val="6D68D6"/>
          <w:sz w:val="28"/>
          <w:szCs w:val="19"/>
          <w:lang w:eastAsia="en-AU"/>
        </w:rPr>
      </w:pPr>
      <w:r w:rsidRPr="009C3FD3">
        <w:rPr>
          <w:rFonts w:ascii="Arial" w:eastAsia="Times New Roman" w:hAnsi="Arial" w:cs="Arial"/>
          <w:b/>
          <w:bCs/>
          <w:color w:val="6D68D6"/>
          <w:sz w:val="28"/>
          <w:szCs w:val="19"/>
          <w:lang w:eastAsia="en-AU"/>
        </w:rPr>
        <w:t>Grant P</w:t>
      </w:r>
      <w:r w:rsidR="00F76DB1" w:rsidRPr="009C3FD3">
        <w:rPr>
          <w:rFonts w:ascii="Arial" w:eastAsia="Times New Roman" w:hAnsi="Arial" w:cs="Arial"/>
          <w:b/>
          <w:bCs/>
          <w:color w:val="6D68D6"/>
          <w:sz w:val="28"/>
          <w:szCs w:val="19"/>
          <w:lang w:eastAsia="en-AU"/>
        </w:rPr>
        <w:t>urpose</w:t>
      </w:r>
    </w:p>
    <w:p w:rsidR="00312020" w:rsidRDefault="00312020" w:rsidP="002A559E">
      <w:pPr>
        <w:shd w:val="clear" w:color="auto" w:fill="FFFFFF"/>
        <w:spacing w:before="100" w:beforeAutospacing="1" w:after="100" w:afterAutospacing="1" w:line="240" w:lineRule="auto"/>
        <w:rPr>
          <w:rFonts w:ascii="Arial" w:eastAsia="Times New Roman" w:hAnsi="Arial" w:cs="Arial"/>
          <w:sz w:val="24"/>
          <w:szCs w:val="19"/>
          <w:lang w:eastAsia="en-AU"/>
        </w:rPr>
      </w:pPr>
      <w:r>
        <w:rPr>
          <w:rFonts w:ascii="Arial" w:eastAsia="Times New Roman" w:hAnsi="Arial" w:cs="Arial"/>
          <w:sz w:val="24"/>
          <w:szCs w:val="19"/>
          <w:lang w:eastAsia="en-AU"/>
        </w:rPr>
        <w:t>Each RSL has a particular focus for its funding</w:t>
      </w:r>
      <w:r w:rsidR="009F358C">
        <w:rPr>
          <w:rFonts w:ascii="Arial" w:eastAsia="Times New Roman" w:hAnsi="Arial" w:cs="Arial"/>
          <w:sz w:val="24"/>
          <w:szCs w:val="19"/>
          <w:lang w:eastAsia="en-AU"/>
        </w:rPr>
        <w:t xml:space="preserve">. Priorities for funding are detailed below. </w:t>
      </w:r>
    </w:p>
    <w:tbl>
      <w:tblPr>
        <w:tblStyle w:val="TableGrid"/>
        <w:tblW w:w="0" w:type="auto"/>
        <w:tblLook w:val="04A0" w:firstRow="1" w:lastRow="0" w:firstColumn="1" w:lastColumn="0" w:noHBand="0" w:noVBand="1"/>
      </w:tblPr>
      <w:tblGrid>
        <w:gridCol w:w="3114"/>
        <w:gridCol w:w="2551"/>
        <w:gridCol w:w="2552"/>
        <w:gridCol w:w="2239"/>
      </w:tblGrid>
      <w:tr w:rsidR="00EC11C5" w:rsidTr="005D59B7">
        <w:tc>
          <w:tcPr>
            <w:tcW w:w="3114" w:type="dxa"/>
          </w:tcPr>
          <w:p w:rsidR="00312020" w:rsidRPr="00D158FE" w:rsidRDefault="000F7500" w:rsidP="002A559E">
            <w:pPr>
              <w:spacing w:before="100" w:beforeAutospacing="1" w:after="100" w:afterAutospacing="1"/>
              <w:rPr>
                <w:rFonts w:ascii="Arial" w:eastAsia="Times New Roman" w:hAnsi="Arial" w:cs="Arial"/>
                <w:b/>
                <w:sz w:val="24"/>
                <w:szCs w:val="19"/>
                <w:lang w:eastAsia="en-AU"/>
              </w:rPr>
            </w:pPr>
            <w:r w:rsidRPr="00D158FE">
              <w:rPr>
                <w:rFonts w:ascii="Arial" w:eastAsia="Times New Roman" w:hAnsi="Arial" w:cs="Arial"/>
                <w:b/>
                <w:sz w:val="24"/>
                <w:szCs w:val="19"/>
                <w:lang w:eastAsia="en-AU"/>
              </w:rPr>
              <w:t>Grant Type</w:t>
            </w:r>
          </w:p>
        </w:tc>
        <w:tc>
          <w:tcPr>
            <w:tcW w:w="2551" w:type="dxa"/>
          </w:tcPr>
          <w:p w:rsidR="00312020" w:rsidRPr="009F358C" w:rsidRDefault="00312020" w:rsidP="002A559E">
            <w:pPr>
              <w:spacing w:before="100" w:beforeAutospacing="1" w:after="100" w:afterAutospacing="1"/>
              <w:rPr>
                <w:rFonts w:ascii="Arial" w:eastAsia="Times New Roman" w:hAnsi="Arial" w:cs="Arial"/>
                <w:b/>
                <w:sz w:val="24"/>
                <w:szCs w:val="19"/>
                <w:lang w:eastAsia="en-AU"/>
              </w:rPr>
            </w:pPr>
            <w:r w:rsidRPr="009F358C">
              <w:rPr>
                <w:rFonts w:ascii="Arial" w:eastAsia="Times New Roman" w:hAnsi="Arial" w:cs="Arial"/>
                <w:b/>
                <w:color w:val="943634" w:themeColor="accent2" w:themeShade="BF"/>
                <w:sz w:val="24"/>
                <w:szCs w:val="19"/>
                <w:lang w:eastAsia="en-AU"/>
              </w:rPr>
              <w:t>Greensborough</w:t>
            </w:r>
            <w:r w:rsidR="00A22C2D">
              <w:rPr>
                <w:rFonts w:ascii="Arial" w:eastAsia="Times New Roman" w:hAnsi="Arial" w:cs="Arial"/>
                <w:b/>
                <w:color w:val="943634" w:themeColor="accent2" w:themeShade="BF"/>
                <w:sz w:val="24"/>
                <w:szCs w:val="19"/>
                <w:lang w:eastAsia="en-AU"/>
              </w:rPr>
              <w:t xml:space="preserve"> RSL</w:t>
            </w:r>
          </w:p>
        </w:tc>
        <w:tc>
          <w:tcPr>
            <w:tcW w:w="2552" w:type="dxa"/>
          </w:tcPr>
          <w:p w:rsidR="00312020" w:rsidRPr="009F358C" w:rsidRDefault="00312020" w:rsidP="002A559E">
            <w:pPr>
              <w:spacing w:before="100" w:beforeAutospacing="1" w:after="100" w:afterAutospacing="1"/>
              <w:rPr>
                <w:rFonts w:ascii="Arial" w:eastAsia="Times New Roman" w:hAnsi="Arial" w:cs="Arial"/>
                <w:b/>
                <w:sz w:val="24"/>
                <w:szCs w:val="19"/>
                <w:lang w:eastAsia="en-AU"/>
              </w:rPr>
            </w:pPr>
            <w:r w:rsidRPr="009F358C">
              <w:rPr>
                <w:rFonts w:ascii="Arial" w:eastAsia="Times New Roman" w:hAnsi="Arial" w:cs="Arial"/>
                <w:b/>
                <w:color w:val="00B050"/>
                <w:sz w:val="24"/>
                <w:szCs w:val="19"/>
                <w:lang w:eastAsia="en-AU"/>
              </w:rPr>
              <w:t>Montmorency Eltham</w:t>
            </w:r>
            <w:r w:rsidR="00A22C2D">
              <w:rPr>
                <w:rFonts w:ascii="Arial" w:eastAsia="Times New Roman" w:hAnsi="Arial" w:cs="Arial"/>
                <w:b/>
                <w:color w:val="00B050"/>
                <w:sz w:val="24"/>
                <w:szCs w:val="19"/>
                <w:lang w:eastAsia="en-AU"/>
              </w:rPr>
              <w:t xml:space="preserve"> RSL</w:t>
            </w:r>
          </w:p>
        </w:tc>
        <w:tc>
          <w:tcPr>
            <w:tcW w:w="2239" w:type="dxa"/>
          </w:tcPr>
          <w:p w:rsidR="00312020" w:rsidRPr="00D104AD" w:rsidRDefault="00312020" w:rsidP="002A559E">
            <w:pPr>
              <w:spacing w:before="100" w:beforeAutospacing="1" w:after="100" w:afterAutospacing="1"/>
              <w:rPr>
                <w:rFonts w:ascii="Arial" w:eastAsia="Times New Roman" w:hAnsi="Arial" w:cs="Arial"/>
                <w:b/>
                <w:color w:val="005696"/>
                <w:sz w:val="24"/>
                <w:szCs w:val="19"/>
                <w:lang w:eastAsia="en-AU"/>
              </w:rPr>
            </w:pPr>
            <w:r w:rsidRPr="00D104AD">
              <w:rPr>
                <w:rFonts w:ascii="Arial" w:eastAsia="Times New Roman" w:hAnsi="Arial" w:cs="Arial"/>
                <w:b/>
                <w:color w:val="005696"/>
                <w:sz w:val="24"/>
                <w:szCs w:val="19"/>
                <w:lang w:eastAsia="en-AU"/>
              </w:rPr>
              <w:t>Watsonia</w:t>
            </w:r>
            <w:r w:rsidR="00A22C2D" w:rsidRPr="00D104AD">
              <w:rPr>
                <w:rFonts w:ascii="Arial" w:eastAsia="Times New Roman" w:hAnsi="Arial" w:cs="Arial"/>
                <w:b/>
                <w:color w:val="005696"/>
                <w:sz w:val="24"/>
                <w:szCs w:val="19"/>
                <w:lang w:eastAsia="en-AU"/>
              </w:rPr>
              <w:t xml:space="preserve"> RSL</w:t>
            </w:r>
          </w:p>
        </w:tc>
      </w:tr>
      <w:tr w:rsidR="00EC11C5" w:rsidTr="005D59B7">
        <w:tc>
          <w:tcPr>
            <w:tcW w:w="3114" w:type="dxa"/>
          </w:tcPr>
          <w:p w:rsidR="005D59B7" w:rsidRDefault="00312020" w:rsidP="005D59B7">
            <w:pPr>
              <w:spacing w:before="100" w:beforeAutospacing="1" w:after="100" w:afterAutospacing="1"/>
              <w:rPr>
                <w:rFonts w:ascii="Arial" w:eastAsia="Times New Roman" w:hAnsi="Arial" w:cs="Arial"/>
                <w:b/>
                <w:color w:val="6D68D6"/>
                <w:sz w:val="24"/>
                <w:szCs w:val="19"/>
                <w:lang w:eastAsia="en-AU"/>
              </w:rPr>
            </w:pPr>
            <w:r w:rsidRPr="000F7500">
              <w:rPr>
                <w:rFonts w:ascii="Arial" w:eastAsia="Times New Roman" w:hAnsi="Arial" w:cs="Arial"/>
                <w:b/>
                <w:color w:val="6D68D6"/>
                <w:sz w:val="24"/>
                <w:szCs w:val="19"/>
                <w:lang w:eastAsia="en-AU"/>
              </w:rPr>
              <w:t>Equipment Grants</w:t>
            </w:r>
          </w:p>
          <w:p w:rsidR="00460D01" w:rsidRPr="005D59B7" w:rsidRDefault="00641D47" w:rsidP="005D59B7">
            <w:pPr>
              <w:pStyle w:val="ListParagraph"/>
              <w:numPr>
                <w:ilvl w:val="0"/>
                <w:numId w:val="18"/>
              </w:numPr>
              <w:spacing w:before="100" w:beforeAutospacing="1" w:after="100" w:afterAutospacing="1"/>
              <w:rPr>
                <w:rFonts w:ascii="Arial" w:eastAsia="Times New Roman" w:hAnsi="Arial" w:cs="Arial"/>
                <w:sz w:val="24"/>
                <w:szCs w:val="19"/>
                <w:lang w:eastAsia="en-AU"/>
              </w:rPr>
            </w:pPr>
            <w:r w:rsidRPr="005D59B7">
              <w:rPr>
                <w:rFonts w:ascii="Arial" w:hAnsi="Arial" w:cs="Arial"/>
                <w:szCs w:val="21"/>
              </w:rPr>
              <w:t>Any</w:t>
            </w:r>
            <w:r w:rsidR="00A34D49" w:rsidRPr="005D59B7">
              <w:rPr>
                <w:rFonts w:ascii="Arial" w:hAnsi="Arial" w:cs="Arial"/>
                <w:szCs w:val="21"/>
              </w:rPr>
              <w:t xml:space="preserve"> item that is portable i.e. it does not need to be installed by a professional</w:t>
            </w:r>
            <w:r w:rsidR="00A34D49" w:rsidRPr="005D59B7">
              <w:rPr>
                <w:rFonts w:ascii="Arial" w:hAnsi="Arial" w:cs="Arial"/>
                <w:sz w:val="24"/>
                <w:szCs w:val="21"/>
              </w:rPr>
              <w:t>.</w:t>
            </w:r>
          </w:p>
        </w:tc>
        <w:tc>
          <w:tcPr>
            <w:tcW w:w="2551" w:type="dxa"/>
          </w:tcPr>
          <w:p w:rsidR="00312020" w:rsidRDefault="00512172" w:rsidP="00512172">
            <w:pPr>
              <w:spacing w:before="100" w:beforeAutospacing="1" w:after="100" w:afterAutospacing="1"/>
              <w:rPr>
                <w:rFonts w:ascii="Arial" w:eastAsia="Times New Roman" w:hAnsi="Arial" w:cs="Arial"/>
                <w:sz w:val="24"/>
                <w:szCs w:val="19"/>
                <w:lang w:eastAsia="en-AU"/>
              </w:rPr>
            </w:pPr>
            <w:r>
              <w:rPr>
                <w:rFonts w:ascii="Arial" w:eastAsia="Times New Roman" w:hAnsi="Arial" w:cs="Arial"/>
                <w:sz w:val="24"/>
                <w:szCs w:val="19"/>
                <w:lang w:eastAsia="en-AU"/>
              </w:rPr>
              <w:t xml:space="preserve">Up to </w:t>
            </w:r>
            <w:r w:rsidR="000F7500">
              <w:rPr>
                <w:rFonts w:ascii="Arial" w:eastAsia="Times New Roman" w:hAnsi="Arial" w:cs="Arial"/>
                <w:sz w:val="24"/>
                <w:szCs w:val="19"/>
                <w:lang w:eastAsia="en-AU"/>
              </w:rPr>
              <w:t>$</w:t>
            </w:r>
            <w:r w:rsidR="00312020">
              <w:rPr>
                <w:rFonts w:ascii="Arial" w:eastAsia="Times New Roman" w:hAnsi="Arial" w:cs="Arial"/>
                <w:sz w:val="24"/>
                <w:szCs w:val="19"/>
                <w:lang w:eastAsia="en-AU"/>
              </w:rPr>
              <w:t>10,000</w:t>
            </w:r>
          </w:p>
        </w:tc>
        <w:tc>
          <w:tcPr>
            <w:tcW w:w="2552" w:type="dxa"/>
            <w:shd w:val="clear" w:color="auto" w:fill="E5DFEC" w:themeFill="accent4" w:themeFillTint="33"/>
          </w:tcPr>
          <w:p w:rsidR="00312020" w:rsidRDefault="00312020" w:rsidP="002A559E">
            <w:pPr>
              <w:spacing w:before="100" w:beforeAutospacing="1" w:after="100" w:afterAutospacing="1"/>
              <w:rPr>
                <w:rFonts w:ascii="Arial" w:eastAsia="Times New Roman" w:hAnsi="Arial" w:cs="Arial"/>
                <w:sz w:val="24"/>
                <w:szCs w:val="19"/>
                <w:lang w:eastAsia="en-AU"/>
              </w:rPr>
            </w:pPr>
          </w:p>
        </w:tc>
        <w:tc>
          <w:tcPr>
            <w:tcW w:w="2239" w:type="dxa"/>
            <w:shd w:val="clear" w:color="auto" w:fill="E5DFEC" w:themeFill="accent4" w:themeFillTint="33"/>
          </w:tcPr>
          <w:p w:rsidR="00312020" w:rsidRDefault="00312020" w:rsidP="002A559E">
            <w:pPr>
              <w:spacing w:before="100" w:beforeAutospacing="1" w:after="100" w:afterAutospacing="1"/>
              <w:rPr>
                <w:rFonts w:ascii="Arial" w:eastAsia="Times New Roman" w:hAnsi="Arial" w:cs="Arial"/>
                <w:sz w:val="24"/>
                <w:szCs w:val="19"/>
                <w:lang w:eastAsia="en-AU"/>
              </w:rPr>
            </w:pPr>
          </w:p>
        </w:tc>
      </w:tr>
      <w:tr w:rsidR="00EC11C5" w:rsidTr="005D59B7">
        <w:trPr>
          <w:trHeight w:val="2396"/>
        </w:trPr>
        <w:tc>
          <w:tcPr>
            <w:tcW w:w="3114" w:type="dxa"/>
          </w:tcPr>
          <w:p w:rsidR="00312020" w:rsidRPr="000F7500" w:rsidRDefault="00312020" w:rsidP="002A559E">
            <w:pPr>
              <w:spacing w:before="100" w:beforeAutospacing="1" w:after="100" w:afterAutospacing="1"/>
              <w:rPr>
                <w:rFonts w:ascii="Arial" w:eastAsia="Times New Roman" w:hAnsi="Arial" w:cs="Arial"/>
                <w:b/>
                <w:color w:val="6D68D6"/>
                <w:sz w:val="24"/>
                <w:szCs w:val="19"/>
                <w:lang w:eastAsia="en-AU"/>
              </w:rPr>
            </w:pPr>
            <w:r w:rsidRPr="000F7500">
              <w:rPr>
                <w:rFonts w:ascii="Arial" w:eastAsia="Times New Roman" w:hAnsi="Arial" w:cs="Arial"/>
                <w:b/>
                <w:color w:val="6D68D6"/>
                <w:sz w:val="24"/>
                <w:szCs w:val="19"/>
                <w:lang w:eastAsia="en-AU"/>
              </w:rPr>
              <w:t>Minor Capital works</w:t>
            </w:r>
          </w:p>
          <w:p w:rsidR="00A34D49" w:rsidRPr="000F7500" w:rsidRDefault="00A34D49" w:rsidP="00A34D49">
            <w:pPr>
              <w:pStyle w:val="ListParagraph"/>
              <w:numPr>
                <w:ilvl w:val="0"/>
                <w:numId w:val="13"/>
              </w:numPr>
              <w:ind w:left="426"/>
              <w:rPr>
                <w:rFonts w:ascii="Arial" w:eastAsia="Times New Roman" w:hAnsi="Arial" w:cs="Arial"/>
                <w:szCs w:val="24"/>
                <w:lang w:eastAsia="en-AU"/>
              </w:rPr>
            </w:pPr>
            <w:r w:rsidRPr="000F7500">
              <w:rPr>
                <w:rFonts w:ascii="Arial" w:eastAsia="Times New Roman" w:hAnsi="Arial" w:cs="Arial"/>
                <w:szCs w:val="24"/>
                <w:lang w:eastAsia="en-AU"/>
              </w:rPr>
              <w:t>construction works, internal and external</w:t>
            </w:r>
          </w:p>
          <w:p w:rsidR="00A34D49" w:rsidRPr="00A34D49" w:rsidRDefault="00A34D49" w:rsidP="00A34D49">
            <w:pPr>
              <w:pStyle w:val="ListParagraph"/>
              <w:numPr>
                <w:ilvl w:val="0"/>
                <w:numId w:val="13"/>
              </w:numPr>
              <w:spacing w:before="100" w:beforeAutospacing="1" w:after="100" w:afterAutospacing="1"/>
              <w:ind w:left="426"/>
              <w:rPr>
                <w:rFonts w:ascii="Arial" w:eastAsia="Times New Roman" w:hAnsi="Arial" w:cs="Arial"/>
                <w:sz w:val="24"/>
                <w:szCs w:val="19"/>
                <w:lang w:eastAsia="en-AU"/>
              </w:rPr>
            </w:pPr>
            <w:r w:rsidRPr="000F7500">
              <w:rPr>
                <w:rFonts w:ascii="Arial" w:eastAsia="Times New Roman" w:hAnsi="Arial" w:cs="Arial"/>
                <w:szCs w:val="24"/>
                <w:lang w:eastAsia="en-AU"/>
              </w:rPr>
              <w:t>equipment or structures that need to be installed, plumbed in, wired in or permanently fixed</w:t>
            </w:r>
            <w:r>
              <w:rPr>
                <w:rFonts w:ascii="Arial" w:eastAsia="Times New Roman" w:hAnsi="Arial" w:cs="Arial"/>
                <w:sz w:val="24"/>
                <w:szCs w:val="24"/>
                <w:lang w:eastAsia="en-AU"/>
              </w:rPr>
              <w:t>.</w:t>
            </w:r>
          </w:p>
        </w:tc>
        <w:tc>
          <w:tcPr>
            <w:tcW w:w="2551" w:type="dxa"/>
            <w:shd w:val="clear" w:color="auto" w:fill="auto"/>
          </w:tcPr>
          <w:p w:rsidR="00312020" w:rsidRDefault="00512172" w:rsidP="002A559E">
            <w:pPr>
              <w:spacing w:before="100" w:beforeAutospacing="1" w:after="100" w:afterAutospacing="1"/>
              <w:rPr>
                <w:rFonts w:ascii="Arial" w:eastAsia="Times New Roman" w:hAnsi="Arial" w:cs="Arial"/>
                <w:sz w:val="24"/>
                <w:szCs w:val="19"/>
                <w:lang w:eastAsia="en-AU"/>
              </w:rPr>
            </w:pPr>
            <w:r>
              <w:rPr>
                <w:rFonts w:ascii="Arial" w:eastAsia="Times New Roman" w:hAnsi="Arial" w:cs="Arial"/>
                <w:sz w:val="24"/>
                <w:szCs w:val="19"/>
                <w:lang w:eastAsia="en-AU"/>
              </w:rPr>
              <w:t>Up to $10,000</w:t>
            </w:r>
          </w:p>
        </w:tc>
        <w:tc>
          <w:tcPr>
            <w:tcW w:w="2552" w:type="dxa"/>
            <w:shd w:val="clear" w:color="auto" w:fill="E5DFEC" w:themeFill="accent4" w:themeFillTint="33"/>
          </w:tcPr>
          <w:p w:rsidR="00312020" w:rsidRDefault="00312020" w:rsidP="002A559E">
            <w:pPr>
              <w:spacing w:before="100" w:beforeAutospacing="1" w:after="100" w:afterAutospacing="1"/>
              <w:rPr>
                <w:rFonts w:ascii="Arial" w:eastAsia="Times New Roman" w:hAnsi="Arial" w:cs="Arial"/>
                <w:sz w:val="24"/>
                <w:szCs w:val="19"/>
                <w:lang w:eastAsia="en-AU"/>
              </w:rPr>
            </w:pPr>
          </w:p>
        </w:tc>
        <w:tc>
          <w:tcPr>
            <w:tcW w:w="2239" w:type="dxa"/>
          </w:tcPr>
          <w:p w:rsidR="00312020" w:rsidRDefault="00312020" w:rsidP="002A559E">
            <w:pPr>
              <w:spacing w:before="100" w:beforeAutospacing="1" w:after="100" w:afterAutospacing="1"/>
              <w:rPr>
                <w:rFonts w:ascii="Arial" w:eastAsia="Times New Roman" w:hAnsi="Arial" w:cs="Arial"/>
                <w:sz w:val="24"/>
                <w:szCs w:val="19"/>
                <w:lang w:eastAsia="en-AU"/>
              </w:rPr>
            </w:pPr>
            <w:r>
              <w:rPr>
                <w:rFonts w:ascii="Arial" w:eastAsia="Times New Roman" w:hAnsi="Arial" w:cs="Arial"/>
                <w:sz w:val="24"/>
                <w:szCs w:val="19"/>
                <w:lang w:eastAsia="en-AU"/>
              </w:rPr>
              <w:t>$10,000</w:t>
            </w:r>
            <w:r w:rsidR="000F7500">
              <w:rPr>
                <w:rFonts w:ascii="Arial" w:eastAsia="Times New Roman" w:hAnsi="Arial" w:cs="Arial"/>
                <w:sz w:val="24"/>
                <w:szCs w:val="19"/>
                <w:lang w:eastAsia="en-AU"/>
              </w:rPr>
              <w:t xml:space="preserve"> </w:t>
            </w:r>
            <w:r>
              <w:rPr>
                <w:rFonts w:ascii="Arial" w:eastAsia="Times New Roman" w:hAnsi="Arial" w:cs="Arial"/>
                <w:sz w:val="24"/>
                <w:szCs w:val="19"/>
                <w:lang w:eastAsia="en-AU"/>
              </w:rPr>
              <w:t>-</w:t>
            </w:r>
            <w:r w:rsidR="000F7500">
              <w:rPr>
                <w:rFonts w:ascii="Arial" w:eastAsia="Times New Roman" w:hAnsi="Arial" w:cs="Arial"/>
                <w:sz w:val="24"/>
                <w:szCs w:val="19"/>
                <w:lang w:eastAsia="en-AU"/>
              </w:rPr>
              <w:t xml:space="preserve"> $</w:t>
            </w:r>
            <w:r>
              <w:rPr>
                <w:rFonts w:ascii="Arial" w:eastAsia="Times New Roman" w:hAnsi="Arial" w:cs="Arial"/>
                <w:sz w:val="24"/>
                <w:szCs w:val="19"/>
                <w:lang w:eastAsia="en-AU"/>
              </w:rPr>
              <w:t>15,000</w:t>
            </w:r>
          </w:p>
        </w:tc>
      </w:tr>
      <w:tr w:rsidR="000F7500" w:rsidTr="005D59B7">
        <w:trPr>
          <w:trHeight w:val="2408"/>
        </w:trPr>
        <w:tc>
          <w:tcPr>
            <w:tcW w:w="3114" w:type="dxa"/>
          </w:tcPr>
          <w:p w:rsidR="000F7500" w:rsidRDefault="002D3681" w:rsidP="002A559E">
            <w:pPr>
              <w:spacing w:before="100" w:beforeAutospacing="1" w:after="100" w:afterAutospacing="1"/>
              <w:rPr>
                <w:rFonts w:ascii="Arial" w:eastAsia="Times New Roman" w:hAnsi="Arial" w:cs="Arial"/>
                <w:b/>
                <w:color w:val="6D68D6"/>
                <w:sz w:val="24"/>
                <w:szCs w:val="19"/>
                <w:lang w:eastAsia="en-AU"/>
              </w:rPr>
            </w:pPr>
            <w:r>
              <w:rPr>
                <w:rFonts w:ascii="Arial" w:eastAsia="Times New Roman" w:hAnsi="Arial" w:cs="Arial"/>
                <w:b/>
                <w:color w:val="6D68D6"/>
                <w:sz w:val="24"/>
                <w:szCs w:val="19"/>
                <w:lang w:eastAsia="en-AU"/>
              </w:rPr>
              <w:t>Community P</w:t>
            </w:r>
            <w:r w:rsidR="000F7500">
              <w:rPr>
                <w:rFonts w:ascii="Arial" w:eastAsia="Times New Roman" w:hAnsi="Arial" w:cs="Arial"/>
                <w:b/>
                <w:color w:val="6D68D6"/>
                <w:sz w:val="24"/>
                <w:szCs w:val="19"/>
                <w:lang w:eastAsia="en-AU"/>
              </w:rPr>
              <w:t>rojects</w:t>
            </w:r>
          </w:p>
          <w:p w:rsidR="009F358C" w:rsidRDefault="00641D47" w:rsidP="00A41A4D">
            <w:pPr>
              <w:pStyle w:val="ListParagraph"/>
              <w:numPr>
                <w:ilvl w:val="0"/>
                <w:numId w:val="17"/>
              </w:numPr>
              <w:spacing w:before="100" w:beforeAutospacing="1" w:after="100" w:afterAutospacing="1"/>
              <w:ind w:left="426"/>
              <w:rPr>
                <w:rFonts w:ascii="Arial" w:eastAsia="Times New Roman" w:hAnsi="Arial" w:cs="Arial"/>
                <w:sz w:val="24"/>
                <w:szCs w:val="19"/>
                <w:lang w:eastAsia="en-AU"/>
              </w:rPr>
            </w:pPr>
            <w:r w:rsidRPr="000F7500">
              <w:rPr>
                <w:rFonts w:ascii="Arial" w:hAnsi="Arial" w:cs="Arial"/>
                <w:szCs w:val="21"/>
              </w:rPr>
              <w:t>To</w:t>
            </w:r>
            <w:r w:rsidR="000F7500" w:rsidRPr="000F7500">
              <w:rPr>
                <w:rFonts w:ascii="Arial" w:hAnsi="Arial" w:cs="Arial"/>
                <w:szCs w:val="21"/>
              </w:rPr>
              <w:t xml:space="preserve"> improve the delivery of services, address health and safety concerns or provide a direct benefit to </w:t>
            </w:r>
            <w:r w:rsidR="00A41A4D">
              <w:rPr>
                <w:rFonts w:ascii="Arial" w:hAnsi="Arial" w:cs="Arial"/>
                <w:szCs w:val="21"/>
              </w:rPr>
              <w:t xml:space="preserve">staff, </w:t>
            </w:r>
            <w:r w:rsidR="000F7500" w:rsidRPr="000F7500">
              <w:rPr>
                <w:rFonts w:ascii="Arial" w:hAnsi="Arial" w:cs="Arial"/>
                <w:szCs w:val="21"/>
              </w:rPr>
              <w:t xml:space="preserve">group </w:t>
            </w:r>
            <w:r w:rsidR="00EC11C5">
              <w:rPr>
                <w:rFonts w:ascii="Arial" w:hAnsi="Arial" w:cs="Arial"/>
                <w:szCs w:val="21"/>
              </w:rPr>
              <w:t xml:space="preserve">members, </w:t>
            </w:r>
            <w:r w:rsidR="00A41A4D">
              <w:rPr>
                <w:rFonts w:ascii="Arial" w:hAnsi="Arial" w:cs="Arial"/>
                <w:szCs w:val="21"/>
              </w:rPr>
              <w:t>volunteers</w:t>
            </w:r>
            <w:r w:rsidR="002D3681">
              <w:rPr>
                <w:rFonts w:ascii="Arial" w:hAnsi="Arial" w:cs="Arial"/>
                <w:szCs w:val="21"/>
              </w:rPr>
              <w:t xml:space="preserve"> or the broader community.</w:t>
            </w:r>
          </w:p>
        </w:tc>
        <w:tc>
          <w:tcPr>
            <w:tcW w:w="2551" w:type="dxa"/>
            <w:shd w:val="clear" w:color="auto" w:fill="E5DFEC" w:themeFill="accent4" w:themeFillTint="33"/>
          </w:tcPr>
          <w:p w:rsidR="00312020" w:rsidRDefault="00312020" w:rsidP="002A559E">
            <w:pPr>
              <w:spacing w:before="100" w:beforeAutospacing="1" w:after="100" w:afterAutospacing="1"/>
              <w:rPr>
                <w:rFonts w:ascii="Arial" w:eastAsia="Times New Roman" w:hAnsi="Arial" w:cs="Arial"/>
                <w:sz w:val="24"/>
                <w:szCs w:val="19"/>
                <w:lang w:eastAsia="en-AU"/>
              </w:rPr>
            </w:pPr>
          </w:p>
        </w:tc>
        <w:tc>
          <w:tcPr>
            <w:tcW w:w="2552" w:type="dxa"/>
          </w:tcPr>
          <w:p w:rsidR="00312020" w:rsidRDefault="00312020" w:rsidP="00036553">
            <w:pPr>
              <w:spacing w:before="100" w:beforeAutospacing="1" w:after="100" w:afterAutospacing="1"/>
              <w:rPr>
                <w:rFonts w:ascii="Arial" w:eastAsia="Times New Roman" w:hAnsi="Arial" w:cs="Arial"/>
                <w:sz w:val="24"/>
                <w:szCs w:val="19"/>
                <w:lang w:eastAsia="en-AU"/>
              </w:rPr>
            </w:pPr>
            <w:r>
              <w:rPr>
                <w:rFonts w:ascii="Arial" w:eastAsia="Times New Roman" w:hAnsi="Arial" w:cs="Arial"/>
                <w:sz w:val="24"/>
                <w:szCs w:val="19"/>
                <w:lang w:eastAsia="en-AU"/>
              </w:rPr>
              <w:t>Up to $</w:t>
            </w:r>
            <w:r w:rsidR="00036553">
              <w:rPr>
                <w:rFonts w:ascii="Arial" w:eastAsia="Times New Roman" w:hAnsi="Arial" w:cs="Arial"/>
                <w:sz w:val="24"/>
                <w:szCs w:val="19"/>
                <w:lang w:eastAsia="en-AU"/>
              </w:rPr>
              <w:t>5</w:t>
            </w:r>
            <w:r>
              <w:rPr>
                <w:rFonts w:ascii="Arial" w:eastAsia="Times New Roman" w:hAnsi="Arial" w:cs="Arial"/>
                <w:sz w:val="24"/>
                <w:szCs w:val="19"/>
                <w:lang w:eastAsia="en-AU"/>
              </w:rPr>
              <w:t>,000</w:t>
            </w:r>
          </w:p>
        </w:tc>
        <w:tc>
          <w:tcPr>
            <w:tcW w:w="2239" w:type="dxa"/>
            <w:shd w:val="clear" w:color="auto" w:fill="E5DFEC" w:themeFill="accent4" w:themeFillTint="33"/>
          </w:tcPr>
          <w:p w:rsidR="00312020" w:rsidRDefault="00312020" w:rsidP="002A559E">
            <w:pPr>
              <w:spacing w:before="100" w:beforeAutospacing="1" w:after="100" w:afterAutospacing="1"/>
              <w:rPr>
                <w:rFonts w:ascii="Arial" w:eastAsia="Times New Roman" w:hAnsi="Arial" w:cs="Arial"/>
                <w:sz w:val="24"/>
                <w:szCs w:val="19"/>
                <w:lang w:eastAsia="en-AU"/>
              </w:rPr>
            </w:pPr>
          </w:p>
        </w:tc>
      </w:tr>
      <w:tr w:rsidR="000F7500" w:rsidTr="005D59B7">
        <w:trPr>
          <w:trHeight w:val="1713"/>
        </w:trPr>
        <w:tc>
          <w:tcPr>
            <w:tcW w:w="3114" w:type="dxa"/>
          </w:tcPr>
          <w:p w:rsidR="00312020" w:rsidRDefault="00312020" w:rsidP="002A559E">
            <w:pPr>
              <w:spacing w:before="100" w:beforeAutospacing="1" w:after="100" w:afterAutospacing="1"/>
              <w:rPr>
                <w:rFonts w:ascii="Arial" w:eastAsia="Times New Roman" w:hAnsi="Arial" w:cs="Arial"/>
                <w:b/>
                <w:color w:val="6D68D6"/>
                <w:sz w:val="24"/>
                <w:szCs w:val="19"/>
                <w:lang w:eastAsia="en-AU"/>
              </w:rPr>
            </w:pPr>
            <w:r w:rsidRPr="000F7500">
              <w:rPr>
                <w:rFonts w:ascii="Arial" w:eastAsia="Times New Roman" w:hAnsi="Arial" w:cs="Arial"/>
                <w:b/>
                <w:color w:val="6D68D6"/>
                <w:sz w:val="24"/>
                <w:szCs w:val="19"/>
                <w:lang w:eastAsia="en-AU"/>
              </w:rPr>
              <w:t>Memorial Grants</w:t>
            </w:r>
          </w:p>
          <w:p w:rsidR="009F358C" w:rsidRDefault="00641D47" w:rsidP="00EC11C5">
            <w:pPr>
              <w:pStyle w:val="ListParagraph"/>
              <w:numPr>
                <w:ilvl w:val="0"/>
                <w:numId w:val="16"/>
              </w:numPr>
              <w:shd w:val="clear" w:color="auto" w:fill="FFFFFF"/>
              <w:spacing w:before="100" w:beforeAutospacing="1" w:after="100" w:afterAutospacing="1"/>
              <w:ind w:left="284" w:right="240"/>
              <w:rPr>
                <w:rFonts w:ascii="Arial" w:eastAsia="Times New Roman" w:hAnsi="Arial" w:cs="Arial"/>
                <w:sz w:val="24"/>
                <w:szCs w:val="19"/>
                <w:lang w:eastAsia="en-AU"/>
              </w:rPr>
            </w:pPr>
            <w:r w:rsidRPr="00EC11C5">
              <w:rPr>
                <w:rFonts w:ascii="Arial" w:eastAsia="Times New Roman" w:hAnsi="Arial" w:cs="Arial"/>
                <w:szCs w:val="19"/>
                <w:lang w:eastAsia="en-AU"/>
              </w:rPr>
              <w:t>For</w:t>
            </w:r>
            <w:r w:rsidR="000F7500" w:rsidRPr="00EC11C5">
              <w:rPr>
                <w:rFonts w:ascii="Arial" w:eastAsia="Times New Roman" w:hAnsi="Arial" w:cs="Arial"/>
                <w:szCs w:val="19"/>
                <w:lang w:eastAsia="en-AU"/>
              </w:rPr>
              <w:t xml:space="preserve"> major projects including capital works, assets and community projects</w:t>
            </w:r>
            <w:r w:rsidR="000F7500" w:rsidRPr="00EC11C5">
              <w:rPr>
                <w:rFonts w:ascii="Arial" w:eastAsia="Times New Roman" w:hAnsi="Arial" w:cs="Arial"/>
                <w:sz w:val="24"/>
                <w:szCs w:val="19"/>
                <w:lang w:eastAsia="en-AU"/>
              </w:rPr>
              <w:t xml:space="preserve">. </w:t>
            </w:r>
          </w:p>
        </w:tc>
        <w:tc>
          <w:tcPr>
            <w:tcW w:w="2551" w:type="dxa"/>
          </w:tcPr>
          <w:p w:rsidR="00312020" w:rsidRDefault="00312020" w:rsidP="0098450A">
            <w:pPr>
              <w:spacing w:before="100" w:beforeAutospacing="1" w:after="100" w:afterAutospacing="1"/>
              <w:rPr>
                <w:rFonts w:ascii="Arial" w:eastAsia="Times New Roman" w:hAnsi="Arial" w:cs="Arial"/>
                <w:sz w:val="24"/>
                <w:szCs w:val="19"/>
                <w:lang w:eastAsia="en-AU"/>
              </w:rPr>
            </w:pPr>
            <w:r>
              <w:rPr>
                <w:rFonts w:ascii="Arial" w:eastAsia="Times New Roman" w:hAnsi="Arial" w:cs="Arial"/>
                <w:sz w:val="24"/>
                <w:szCs w:val="19"/>
                <w:lang w:eastAsia="en-AU"/>
              </w:rPr>
              <w:t>Ted Wallace</w:t>
            </w:r>
            <w:r w:rsidR="009F358C">
              <w:rPr>
                <w:rFonts w:ascii="Arial" w:eastAsia="Times New Roman" w:hAnsi="Arial" w:cs="Arial"/>
                <w:sz w:val="24"/>
                <w:szCs w:val="19"/>
                <w:lang w:eastAsia="en-AU"/>
              </w:rPr>
              <w:t xml:space="preserve"> </w:t>
            </w:r>
            <w:r w:rsidR="0098450A">
              <w:rPr>
                <w:rFonts w:ascii="Arial" w:eastAsia="Times New Roman" w:hAnsi="Arial" w:cs="Arial"/>
                <w:sz w:val="24"/>
                <w:szCs w:val="19"/>
                <w:lang w:eastAsia="en-AU"/>
              </w:rPr>
              <w:t xml:space="preserve">Memorial </w:t>
            </w:r>
            <w:r w:rsidR="009F358C">
              <w:rPr>
                <w:rFonts w:ascii="Arial" w:eastAsia="Times New Roman" w:hAnsi="Arial" w:cs="Arial"/>
                <w:sz w:val="24"/>
                <w:szCs w:val="19"/>
                <w:lang w:eastAsia="en-AU"/>
              </w:rPr>
              <w:t xml:space="preserve">Grant up to </w:t>
            </w:r>
            <w:r>
              <w:rPr>
                <w:rFonts w:ascii="Arial" w:eastAsia="Times New Roman" w:hAnsi="Arial" w:cs="Arial"/>
                <w:sz w:val="24"/>
                <w:szCs w:val="19"/>
                <w:lang w:eastAsia="en-AU"/>
              </w:rPr>
              <w:t>$20,000</w:t>
            </w:r>
          </w:p>
        </w:tc>
        <w:tc>
          <w:tcPr>
            <w:tcW w:w="2552" w:type="dxa"/>
          </w:tcPr>
          <w:p w:rsidR="00312020" w:rsidRDefault="00312020" w:rsidP="002A559E">
            <w:pPr>
              <w:spacing w:before="100" w:beforeAutospacing="1" w:after="100" w:afterAutospacing="1"/>
              <w:rPr>
                <w:rFonts w:ascii="Arial" w:eastAsia="Times New Roman" w:hAnsi="Arial" w:cs="Arial"/>
                <w:sz w:val="24"/>
                <w:szCs w:val="19"/>
                <w:lang w:eastAsia="en-AU"/>
              </w:rPr>
            </w:pPr>
          </w:p>
        </w:tc>
        <w:tc>
          <w:tcPr>
            <w:tcW w:w="2239" w:type="dxa"/>
          </w:tcPr>
          <w:p w:rsidR="00312020" w:rsidRDefault="00476DE2" w:rsidP="00337BB4">
            <w:pPr>
              <w:spacing w:before="100" w:beforeAutospacing="1" w:after="100" w:afterAutospacing="1"/>
              <w:rPr>
                <w:rFonts w:ascii="Arial" w:eastAsia="Times New Roman" w:hAnsi="Arial" w:cs="Arial"/>
                <w:sz w:val="24"/>
                <w:szCs w:val="19"/>
                <w:lang w:eastAsia="en-AU"/>
              </w:rPr>
            </w:pPr>
            <w:r>
              <w:rPr>
                <w:rFonts w:ascii="Arial" w:eastAsia="Times New Roman" w:hAnsi="Arial" w:cs="Arial"/>
                <w:sz w:val="24"/>
                <w:szCs w:val="19"/>
                <w:lang w:eastAsia="en-AU"/>
              </w:rPr>
              <w:t xml:space="preserve">Watsonia RSL Memorial </w:t>
            </w:r>
            <w:r w:rsidR="00D158FE">
              <w:rPr>
                <w:rFonts w:ascii="Arial" w:eastAsia="Times New Roman" w:hAnsi="Arial" w:cs="Arial"/>
                <w:sz w:val="24"/>
                <w:szCs w:val="19"/>
                <w:lang w:eastAsia="en-AU"/>
              </w:rPr>
              <w:t xml:space="preserve">Grant </w:t>
            </w:r>
            <w:r w:rsidR="009F358C">
              <w:rPr>
                <w:rFonts w:ascii="Arial" w:eastAsia="Times New Roman" w:hAnsi="Arial" w:cs="Arial"/>
                <w:sz w:val="24"/>
                <w:szCs w:val="19"/>
                <w:lang w:eastAsia="en-AU"/>
              </w:rPr>
              <w:t xml:space="preserve"> </w:t>
            </w:r>
            <w:r w:rsidR="00337BB4">
              <w:rPr>
                <w:rFonts w:ascii="Arial" w:eastAsia="Times New Roman" w:hAnsi="Arial" w:cs="Arial"/>
                <w:sz w:val="24"/>
                <w:szCs w:val="19"/>
                <w:lang w:eastAsia="en-AU"/>
              </w:rPr>
              <w:t xml:space="preserve">up to </w:t>
            </w:r>
            <w:r w:rsidR="009F358C" w:rsidRPr="00337BB4">
              <w:rPr>
                <w:rFonts w:ascii="Arial" w:eastAsia="Times New Roman" w:hAnsi="Arial" w:cs="Arial"/>
                <w:sz w:val="24"/>
                <w:szCs w:val="19"/>
                <w:lang w:eastAsia="en-AU"/>
              </w:rPr>
              <w:t>$20,000</w:t>
            </w:r>
          </w:p>
        </w:tc>
      </w:tr>
      <w:tr w:rsidR="000F7500" w:rsidTr="005D59B7">
        <w:trPr>
          <w:trHeight w:val="1112"/>
        </w:trPr>
        <w:tc>
          <w:tcPr>
            <w:tcW w:w="3114" w:type="dxa"/>
          </w:tcPr>
          <w:p w:rsidR="000F7500" w:rsidRPr="009C3FD3" w:rsidRDefault="00512172" w:rsidP="000F7500">
            <w:pPr>
              <w:autoSpaceDE w:val="0"/>
              <w:autoSpaceDN w:val="0"/>
              <w:adjustRightInd w:val="0"/>
              <w:rPr>
                <w:rFonts w:ascii="Arial" w:hAnsi="Arial" w:cs="Arial"/>
                <w:color w:val="6D68D6"/>
                <w:sz w:val="24"/>
                <w:szCs w:val="21"/>
              </w:rPr>
            </w:pPr>
            <w:r>
              <w:rPr>
                <w:rFonts w:ascii="Arial" w:eastAsia="Times New Roman" w:hAnsi="Arial" w:cs="Arial"/>
                <w:b/>
                <w:color w:val="6D68D6"/>
                <w:sz w:val="24"/>
                <w:szCs w:val="19"/>
                <w:lang w:eastAsia="en-AU"/>
              </w:rPr>
              <w:t>Special purpose grants</w:t>
            </w:r>
          </w:p>
          <w:p w:rsidR="000F7500" w:rsidRPr="000F7500" w:rsidRDefault="000F7500" w:rsidP="002A559E">
            <w:pPr>
              <w:spacing w:before="100" w:beforeAutospacing="1" w:after="100" w:afterAutospacing="1"/>
              <w:rPr>
                <w:rFonts w:ascii="Arial" w:eastAsia="Times New Roman" w:hAnsi="Arial" w:cs="Arial"/>
                <w:b/>
                <w:color w:val="6D68D6"/>
                <w:sz w:val="24"/>
                <w:szCs w:val="19"/>
                <w:lang w:eastAsia="en-AU"/>
              </w:rPr>
            </w:pPr>
          </w:p>
        </w:tc>
        <w:tc>
          <w:tcPr>
            <w:tcW w:w="2551" w:type="dxa"/>
          </w:tcPr>
          <w:p w:rsidR="000F7500" w:rsidRPr="00512172" w:rsidRDefault="00512172" w:rsidP="009F358C">
            <w:pPr>
              <w:spacing w:before="100" w:beforeAutospacing="1" w:after="100" w:afterAutospacing="1"/>
              <w:rPr>
                <w:rFonts w:ascii="Arial" w:eastAsia="Times New Roman" w:hAnsi="Arial" w:cs="Arial"/>
                <w:sz w:val="24"/>
                <w:szCs w:val="19"/>
                <w:lang w:eastAsia="en-AU"/>
              </w:rPr>
            </w:pPr>
            <w:r w:rsidRPr="00512172">
              <w:rPr>
                <w:rFonts w:ascii="Arial" w:eastAsia="Times New Roman" w:hAnsi="Arial" w:cs="Arial"/>
                <w:sz w:val="24"/>
                <w:szCs w:val="19"/>
                <w:lang w:eastAsia="en-AU"/>
              </w:rPr>
              <w:t>Defibrillator Grants</w:t>
            </w:r>
          </w:p>
        </w:tc>
        <w:tc>
          <w:tcPr>
            <w:tcW w:w="2552" w:type="dxa"/>
            <w:shd w:val="clear" w:color="auto" w:fill="E5DFEC" w:themeFill="accent4" w:themeFillTint="33"/>
          </w:tcPr>
          <w:p w:rsidR="000F7500" w:rsidRDefault="000F7500" w:rsidP="002A559E">
            <w:pPr>
              <w:spacing w:before="100" w:beforeAutospacing="1" w:after="100" w:afterAutospacing="1"/>
              <w:rPr>
                <w:rFonts w:ascii="Arial" w:eastAsia="Times New Roman" w:hAnsi="Arial" w:cs="Arial"/>
                <w:sz w:val="24"/>
                <w:szCs w:val="19"/>
                <w:lang w:eastAsia="en-AU"/>
              </w:rPr>
            </w:pPr>
          </w:p>
        </w:tc>
        <w:tc>
          <w:tcPr>
            <w:tcW w:w="2239" w:type="dxa"/>
            <w:shd w:val="clear" w:color="auto" w:fill="E5DFEC" w:themeFill="accent4" w:themeFillTint="33"/>
          </w:tcPr>
          <w:p w:rsidR="000F7500" w:rsidRDefault="000F7500" w:rsidP="002A559E">
            <w:pPr>
              <w:spacing w:before="100" w:beforeAutospacing="1" w:after="100" w:afterAutospacing="1"/>
              <w:rPr>
                <w:rFonts w:ascii="Arial" w:eastAsia="Times New Roman" w:hAnsi="Arial" w:cs="Arial"/>
                <w:sz w:val="24"/>
                <w:szCs w:val="19"/>
                <w:lang w:eastAsia="en-AU"/>
              </w:rPr>
            </w:pPr>
          </w:p>
        </w:tc>
      </w:tr>
    </w:tbl>
    <w:p w:rsidR="00E54456" w:rsidRDefault="00E54456" w:rsidP="00E21184">
      <w:pPr>
        <w:autoSpaceDE w:val="0"/>
        <w:autoSpaceDN w:val="0"/>
        <w:adjustRightInd w:val="0"/>
        <w:spacing w:after="0" w:line="240" w:lineRule="auto"/>
        <w:rPr>
          <w:rFonts w:ascii="Arial" w:hAnsi="Arial" w:cs="Arial"/>
          <w:b/>
          <w:color w:val="6D68D6"/>
          <w:sz w:val="28"/>
          <w:szCs w:val="21"/>
        </w:rPr>
      </w:pPr>
    </w:p>
    <w:p w:rsidR="00D104AD" w:rsidRDefault="00026007" w:rsidP="00E21184">
      <w:pPr>
        <w:autoSpaceDE w:val="0"/>
        <w:autoSpaceDN w:val="0"/>
        <w:adjustRightInd w:val="0"/>
        <w:spacing w:after="0" w:line="240" w:lineRule="auto"/>
        <w:rPr>
          <w:rFonts w:ascii="Arial" w:hAnsi="Arial" w:cs="Arial"/>
          <w:b/>
          <w:color w:val="6D68D6"/>
          <w:sz w:val="28"/>
          <w:szCs w:val="21"/>
        </w:rPr>
      </w:pPr>
      <w:r>
        <w:rPr>
          <w:rFonts w:ascii="Arial" w:hAnsi="Arial" w:cs="Arial"/>
          <w:b/>
          <w:color w:val="6D68D6"/>
          <w:sz w:val="28"/>
          <w:szCs w:val="21"/>
        </w:rPr>
        <w:lastRenderedPageBreak/>
        <w:t xml:space="preserve">Requirements for </w:t>
      </w:r>
      <w:r w:rsidR="00D53597">
        <w:rPr>
          <w:rFonts w:ascii="Arial" w:hAnsi="Arial" w:cs="Arial"/>
          <w:b/>
          <w:color w:val="6D68D6"/>
          <w:sz w:val="28"/>
          <w:szCs w:val="21"/>
        </w:rPr>
        <w:t>Quotes</w:t>
      </w:r>
    </w:p>
    <w:p w:rsidR="00D53597" w:rsidRDefault="00D53597" w:rsidP="00E21184">
      <w:pPr>
        <w:autoSpaceDE w:val="0"/>
        <w:autoSpaceDN w:val="0"/>
        <w:adjustRightInd w:val="0"/>
        <w:spacing w:after="0" w:line="240" w:lineRule="auto"/>
        <w:rPr>
          <w:rFonts w:ascii="Arial" w:hAnsi="Arial" w:cs="Arial"/>
          <w:b/>
          <w:color w:val="6D68D6"/>
          <w:sz w:val="28"/>
          <w:szCs w:val="21"/>
        </w:rPr>
      </w:pPr>
    </w:p>
    <w:tbl>
      <w:tblPr>
        <w:tblStyle w:val="TableGrid"/>
        <w:tblW w:w="0" w:type="auto"/>
        <w:tblLook w:val="04A0" w:firstRow="1" w:lastRow="0" w:firstColumn="1" w:lastColumn="0" w:noHBand="0" w:noVBand="1"/>
      </w:tblPr>
      <w:tblGrid>
        <w:gridCol w:w="4106"/>
        <w:gridCol w:w="6350"/>
      </w:tblGrid>
      <w:tr w:rsidR="00D104AD" w:rsidTr="00CE1B07">
        <w:tc>
          <w:tcPr>
            <w:tcW w:w="4106" w:type="dxa"/>
          </w:tcPr>
          <w:p w:rsidR="00D104AD" w:rsidRPr="000B44B6" w:rsidRDefault="00D104AD" w:rsidP="00E21184">
            <w:pPr>
              <w:autoSpaceDE w:val="0"/>
              <w:autoSpaceDN w:val="0"/>
              <w:adjustRightInd w:val="0"/>
              <w:rPr>
                <w:rFonts w:ascii="Arial" w:hAnsi="Arial" w:cs="Arial"/>
                <w:b/>
                <w:color w:val="7030A0"/>
                <w:sz w:val="24"/>
                <w:szCs w:val="24"/>
              </w:rPr>
            </w:pPr>
            <w:r w:rsidRPr="000B44B6">
              <w:rPr>
                <w:rFonts w:ascii="Arial" w:hAnsi="Arial" w:cs="Arial"/>
                <w:b/>
                <w:color w:val="7030A0"/>
                <w:sz w:val="24"/>
                <w:szCs w:val="24"/>
              </w:rPr>
              <w:t>Equipment</w:t>
            </w:r>
          </w:p>
        </w:tc>
        <w:tc>
          <w:tcPr>
            <w:tcW w:w="6350" w:type="dxa"/>
          </w:tcPr>
          <w:p w:rsidR="00D104AD" w:rsidRDefault="00CE1B07" w:rsidP="00CE1B07">
            <w:pPr>
              <w:autoSpaceDE w:val="0"/>
              <w:autoSpaceDN w:val="0"/>
              <w:adjustRightInd w:val="0"/>
              <w:rPr>
                <w:rFonts w:ascii="Arial" w:hAnsi="Arial" w:cs="Arial"/>
                <w:sz w:val="24"/>
                <w:szCs w:val="21"/>
              </w:rPr>
            </w:pPr>
            <w:r>
              <w:rPr>
                <w:rFonts w:ascii="Arial" w:hAnsi="Arial" w:cs="Arial"/>
                <w:sz w:val="24"/>
                <w:szCs w:val="21"/>
              </w:rPr>
              <w:t>O</w:t>
            </w:r>
            <w:r w:rsidR="00D53597" w:rsidRPr="00026007">
              <w:rPr>
                <w:rFonts w:ascii="Arial" w:hAnsi="Arial" w:cs="Arial"/>
                <w:sz w:val="24"/>
                <w:szCs w:val="21"/>
              </w:rPr>
              <w:t>ne quote</w:t>
            </w:r>
            <w:r>
              <w:rPr>
                <w:rFonts w:ascii="Arial" w:hAnsi="Arial" w:cs="Arial"/>
                <w:sz w:val="24"/>
                <w:szCs w:val="21"/>
              </w:rPr>
              <w:t xml:space="preserve"> for </w:t>
            </w:r>
            <w:r w:rsidR="000B44B6">
              <w:rPr>
                <w:rFonts w:ascii="Arial" w:hAnsi="Arial" w:cs="Arial"/>
                <w:sz w:val="24"/>
                <w:szCs w:val="21"/>
              </w:rPr>
              <w:t xml:space="preserve">equipment </w:t>
            </w:r>
            <w:r>
              <w:rPr>
                <w:rFonts w:ascii="Arial" w:hAnsi="Arial" w:cs="Arial"/>
                <w:sz w:val="24"/>
                <w:szCs w:val="21"/>
              </w:rPr>
              <w:t xml:space="preserve">purchases </w:t>
            </w:r>
            <w:r w:rsidR="00AA13F2" w:rsidRPr="005D59B7">
              <w:rPr>
                <w:rFonts w:ascii="Arial" w:hAnsi="Arial" w:cs="Arial"/>
                <w:sz w:val="24"/>
                <w:szCs w:val="21"/>
                <w:u w:val="single"/>
              </w:rPr>
              <w:t>totalling</w:t>
            </w:r>
            <w:r w:rsidR="00AA13F2">
              <w:rPr>
                <w:rFonts w:ascii="Arial" w:hAnsi="Arial" w:cs="Arial"/>
                <w:sz w:val="24"/>
                <w:szCs w:val="21"/>
              </w:rPr>
              <w:t xml:space="preserve"> </w:t>
            </w:r>
            <w:r>
              <w:rPr>
                <w:rFonts w:ascii="Arial" w:hAnsi="Arial" w:cs="Arial"/>
                <w:sz w:val="24"/>
                <w:szCs w:val="21"/>
              </w:rPr>
              <w:t xml:space="preserve">up to $2,000 and two quotes for </w:t>
            </w:r>
            <w:r w:rsidR="000B44B6">
              <w:rPr>
                <w:rFonts w:ascii="Arial" w:hAnsi="Arial" w:cs="Arial"/>
                <w:sz w:val="24"/>
                <w:szCs w:val="21"/>
              </w:rPr>
              <w:t xml:space="preserve">equipment </w:t>
            </w:r>
            <w:r>
              <w:rPr>
                <w:rFonts w:ascii="Arial" w:hAnsi="Arial" w:cs="Arial"/>
                <w:sz w:val="24"/>
                <w:szCs w:val="21"/>
              </w:rPr>
              <w:t xml:space="preserve">purchases </w:t>
            </w:r>
            <w:r w:rsidR="00AA13F2" w:rsidRPr="005D59B7">
              <w:rPr>
                <w:rFonts w:ascii="Arial" w:hAnsi="Arial" w:cs="Arial"/>
                <w:sz w:val="24"/>
                <w:szCs w:val="21"/>
                <w:u w:val="single"/>
              </w:rPr>
              <w:t>totalling</w:t>
            </w:r>
            <w:r w:rsidR="00AA13F2">
              <w:rPr>
                <w:rFonts w:ascii="Arial" w:hAnsi="Arial" w:cs="Arial"/>
                <w:sz w:val="24"/>
                <w:szCs w:val="21"/>
              </w:rPr>
              <w:t xml:space="preserve"> </w:t>
            </w:r>
            <w:r>
              <w:rPr>
                <w:rFonts w:ascii="Arial" w:hAnsi="Arial" w:cs="Arial"/>
                <w:sz w:val="24"/>
                <w:szCs w:val="21"/>
              </w:rPr>
              <w:t>over $2,000</w:t>
            </w:r>
            <w:r w:rsidR="000B44B6">
              <w:rPr>
                <w:rFonts w:ascii="Arial" w:hAnsi="Arial" w:cs="Arial"/>
                <w:sz w:val="24"/>
                <w:szCs w:val="21"/>
              </w:rPr>
              <w:t>.</w:t>
            </w:r>
          </w:p>
          <w:p w:rsidR="00CE1B07" w:rsidRDefault="00CE1B07" w:rsidP="00CE1B07">
            <w:pPr>
              <w:autoSpaceDE w:val="0"/>
              <w:autoSpaceDN w:val="0"/>
              <w:adjustRightInd w:val="0"/>
              <w:rPr>
                <w:rFonts w:ascii="Arial" w:hAnsi="Arial" w:cs="Arial"/>
                <w:b/>
                <w:color w:val="6D68D6"/>
                <w:sz w:val="28"/>
                <w:szCs w:val="21"/>
              </w:rPr>
            </w:pPr>
          </w:p>
        </w:tc>
      </w:tr>
      <w:tr w:rsidR="00D53597" w:rsidTr="00CE1B07">
        <w:tc>
          <w:tcPr>
            <w:tcW w:w="4106" w:type="dxa"/>
          </w:tcPr>
          <w:p w:rsidR="00D53597" w:rsidRPr="000B44B6" w:rsidRDefault="00D53597" w:rsidP="00E21184">
            <w:pPr>
              <w:autoSpaceDE w:val="0"/>
              <w:autoSpaceDN w:val="0"/>
              <w:adjustRightInd w:val="0"/>
              <w:rPr>
                <w:rFonts w:ascii="Arial" w:hAnsi="Arial" w:cs="Arial"/>
                <w:b/>
                <w:color w:val="7030A0"/>
                <w:sz w:val="24"/>
                <w:szCs w:val="24"/>
              </w:rPr>
            </w:pPr>
            <w:r w:rsidRPr="000B44B6">
              <w:rPr>
                <w:rFonts w:ascii="Arial" w:hAnsi="Arial" w:cs="Arial"/>
                <w:b/>
                <w:color w:val="7030A0"/>
                <w:sz w:val="24"/>
                <w:szCs w:val="24"/>
              </w:rPr>
              <w:t>Minor Capital works</w:t>
            </w:r>
          </w:p>
        </w:tc>
        <w:tc>
          <w:tcPr>
            <w:tcW w:w="6350" w:type="dxa"/>
          </w:tcPr>
          <w:p w:rsidR="00D53597" w:rsidRPr="000B44B6" w:rsidRDefault="000B44B6" w:rsidP="00D53597">
            <w:pPr>
              <w:spacing w:after="195" w:line="300" w:lineRule="atLeast"/>
              <w:rPr>
                <w:rFonts w:ascii="Arial" w:eastAsia="Times New Roman" w:hAnsi="Arial" w:cs="Arial"/>
                <w:sz w:val="24"/>
                <w:szCs w:val="24"/>
                <w:lang w:eastAsia="en-AU"/>
              </w:rPr>
            </w:pPr>
            <w:r w:rsidRPr="000B44B6">
              <w:rPr>
                <w:rFonts w:ascii="Arial" w:eastAsia="Times New Roman" w:hAnsi="Arial" w:cs="Arial"/>
                <w:sz w:val="24"/>
                <w:szCs w:val="24"/>
                <w:lang w:eastAsia="en-AU"/>
              </w:rPr>
              <w:t>One</w:t>
            </w:r>
            <w:r w:rsidR="00D53597" w:rsidRPr="000B44B6">
              <w:rPr>
                <w:rFonts w:ascii="Arial" w:eastAsia="Times New Roman" w:hAnsi="Arial" w:cs="Arial"/>
                <w:sz w:val="24"/>
                <w:szCs w:val="24"/>
                <w:lang w:eastAsia="en-AU"/>
              </w:rPr>
              <w:t xml:space="preserve"> written quote for projects </w:t>
            </w:r>
            <w:r w:rsidR="00D53597" w:rsidRPr="005D59B7">
              <w:rPr>
                <w:rFonts w:ascii="Arial" w:eastAsia="Times New Roman" w:hAnsi="Arial" w:cs="Arial"/>
                <w:sz w:val="24"/>
                <w:szCs w:val="24"/>
                <w:u w:val="single"/>
                <w:lang w:eastAsia="en-AU"/>
              </w:rPr>
              <w:t>up to $2,000</w:t>
            </w:r>
            <w:r w:rsidR="00D53597" w:rsidRPr="000B44B6">
              <w:rPr>
                <w:rFonts w:ascii="Arial" w:eastAsia="Times New Roman" w:hAnsi="Arial" w:cs="Arial"/>
                <w:sz w:val="24"/>
                <w:szCs w:val="24"/>
                <w:lang w:eastAsia="en-AU"/>
              </w:rPr>
              <w:t xml:space="preserve"> and a minimum of two written quotes for projects </w:t>
            </w:r>
            <w:r w:rsidR="00D53597" w:rsidRPr="005D59B7">
              <w:rPr>
                <w:rFonts w:ascii="Arial" w:eastAsia="Times New Roman" w:hAnsi="Arial" w:cs="Arial"/>
                <w:sz w:val="24"/>
                <w:szCs w:val="24"/>
                <w:u w:val="single"/>
                <w:lang w:eastAsia="en-AU"/>
              </w:rPr>
              <w:t>over $2,000.</w:t>
            </w:r>
          </w:p>
          <w:p w:rsidR="00D53597" w:rsidRPr="00026007" w:rsidRDefault="00D53597" w:rsidP="00E21184">
            <w:pPr>
              <w:autoSpaceDE w:val="0"/>
              <w:autoSpaceDN w:val="0"/>
              <w:adjustRightInd w:val="0"/>
              <w:rPr>
                <w:rFonts w:ascii="Arial" w:hAnsi="Arial" w:cs="Arial"/>
                <w:sz w:val="24"/>
                <w:szCs w:val="21"/>
              </w:rPr>
            </w:pPr>
          </w:p>
        </w:tc>
      </w:tr>
      <w:tr w:rsidR="00D104AD" w:rsidTr="00CE1B07">
        <w:tc>
          <w:tcPr>
            <w:tcW w:w="4106" w:type="dxa"/>
          </w:tcPr>
          <w:p w:rsidR="00D104AD" w:rsidRPr="000B44B6" w:rsidRDefault="00D104AD" w:rsidP="00E21184">
            <w:pPr>
              <w:autoSpaceDE w:val="0"/>
              <w:autoSpaceDN w:val="0"/>
              <w:adjustRightInd w:val="0"/>
              <w:rPr>
                <w:rFonts w:ascii="Arial" w:hAnsi="Arial" w:cs="Arial"/>
                <w:b/>
                <w:color w:val="7030A0"/>
                <w:sz w:val="24"/>
                <w:szCs w:val="24"/>
              </w:rPr>
            </w:pPr>
            <w:r w:rsidRPr="000B44B6">
              <w:rPr>
                <w:rFonts w:ascii="Arial" w:hAnsi="Arial" w:cs="Arial"/>
                <w:b/>
                <w:color w:val="7030A0"/>
                <w:sz w:val="24"/>
                <w:szCs w:val="24"/>
              </w:rPr>
              <w:t>Community</w:t>
            </w:r>
            <w:r w:rsidR="00AA13F2" w:rsidRPr="000B44B6">
              <w:rPr>
                <w:rFonts w:ascii="Arial" w:hAnsi="Arial" w:cs="Arial"/>
                <w:b/>
                <w:color w:val="7030A0"/>
                <w:sz w:val="24"/>
                <w:szCs w:val="24"/>
              </w:rPr>
              <w:t xml:space="preserve"> P</w:t>
            </w:r>
            <w:r w:rsidRPr="000B44B6">
              <w:rPr>
                <w:rFonts w:ascii="Arial" w:hAnsi="Arial" w:cs="Arial"/>
                <w:b/>
                <w:color w:val="7030A0"/>
                <w:sz w:val="24"/>
                <w:szCs w:val="24"/>
              </w:rPr>
              <w:t>rojects</w:t>
            </w:r>
          </w:p>
          <w:p w:rsidR="00CE1B07" w:rsidRPr="000B44B6" w:rsidRDefault="00CE1B07" w:rsidP="00E21184">
            <w:pPr>
              <w:autoSpaceDE w:val="0"/>
              <w:autoSpaceDN w:val="0"/>
              <w:adjustRightInd w:val="0"/>
              <w:rPr>
                <w:rFonts w:ascii="Arial" w:hAnsi="Arial" w:cs="Arial"/>
                <w:b/>
                <w:color w:val="7030A0"/>
                <w:sz w:val="24"/>
                <w:szCs w:val="24"/>
              </w:rPr>
            </w:pPr>
          </w:p>
        </w:tc>
        <w:tc>
          <w:tcPr>
            <w:tcW w:w="6350" w:type="dxa"/>
          </w:tcPr>
          <w:p w:rsidR="00D104AD" w:rsidRDefault="000B44B6" w:rsidP="000B44B6">
            <w:pPr>
              <w:autoSpaceDE w:val="0"/>
              <w:autoSpaceDN w:val="0"/>
              <w:adjustRightInd w:val="0"/>
              <w:rPr>
                <w:rFonts w:ascii="Arial" w:hAnsi="Arial" w:cs="Arial"/>
                <w:sz w:val="24"/>
                <w:szCs w:val="21"/>
              </w:rPr>
            </w:pPr>
            <w:r w:rsidRPr="000B44B6">
              <w:rPr>
                <w:rFonts w:ascii="Arial" w:hAnsi="Arial" w:cs="Arial"/>
                <w:sz w:val="24"/>
                <w:szCs w:val="21"/>
              </w:rPr>
              <w:t xml:space="preserve">Estimates of </w:t>
            </w:r>
            <w:r>
              <w:rPr>
                <w:rFonts w:ascii="Arial" w:hAnsi="Arial" w:cs="Arial"/>
                <w:sz w:val="24"/>
                <w:szCs w:val="21"/>
              </w:rPr>
              <w:t xml:space="preserve">project </w:t>
            </w:r>
            <w:r w:rsidRPr="000B44B6">
              <w:rPr>
                <w:rFonts w:ascii="Arial" w:hAnsi="Arial" w:cs="Arial"/>
                <w:sz w:val="24"/>
                <w:szCs w:val="21"/>
              </w:rPr>
              <w:t>cost</w:t>
            </w:r>
            <w:r>
              <w:rPr>
                <w:rFonts w:ascii="Arial" w:hAnsi="Arial" w:cs="Arial"/>
                <w:sz w:val="24"/>
                <w:szCs w:val="21"/>
              </w:rPr>
              <w:t>s</w:t>
            </w:r>
            <w:r w:rsidRPr="000B44B6">
              <w:rPr>
                <w:rFonts w:ascii="Arial" w:hAnsi="Arial" w:cs="Arial"/>
                <w:sz w:val="24"/>
                <w:szCs w:val="21"/>
              </w:rPr>
              <w:t xml:space="preserve"> must be submitted including quotes for equipment purchases</w:t>
            </w:r>
            <w:r w:rsidR="0090278E">
              <w:rPr>
                <w:rFonts w:ascii="Arial" w:hAnsi="Arial" w:cs="Arial"/>
                <w:sz w:val="24"/>
                <w:szCs w:val="21"/>
              </w:rPr>
              <w:t>.</w:t>
            </w:r>
          </w:p>
          <w:p w:rsidR="0090278E" w:rsidRDefault="0090278E" w:rsidP="000B44B6">
            <w:pPr>
              <w:autoSpaceDE w:val="0"/>
              <w:autoSpaceDN w:val="0"/>
              <w:adjustRightInd w:val="0"/>
              <w:rPr>
                <w:rFonts w:ascii="Arial" w:hAnsi="Arial" w:cs="Arial"/>
                <w:sz w:val="24"/>
                <w:szCs w:val="21"/>
              </w:rPr>
            </w:pPr>
          </w:p>
          <w:p w:rsidR="000B44B6" w:rsidRPr="000B44B6" w:rsidRDefault="0090278E" w:rsidP="000B44B6">
            <w:pPr>
              <w:autoSpaceDE w:val="0"/>
              <w:autoSpaceDN w:val="0"/>
              <w:adjustRightInd w:val="0"/>
              <w:rPr>
                <w:rFonts w:ascii="Arial" w:hAnsi="Arial" w:cs="Arial"/>
                <w:color w:val="6D68D6"/>
                <w:sz w:val="28"/>
                <w:szCs w:val="21"/>
              </w:rPr>
            </w:pPr>
            <w:r>
              <w:rPr>
                <w:rFonts w:ascii="Arial" w:eastAsia="Times New Roman" w:hAnsi="Arial" w:cs="Arial"/>
                <w:sz w:val="24"/>
                <w:szCs w:val="24"/>
                <w:lang w:eastAsia="en-AU"/>
              </w:rPr>
              <w:t>T</w:t>
            </w:r>
            <w:r w:rsidRPr="000B44B6">
              <w:rPr>
                <w:rFonts w:ascii="Arial" w:eastAsia="Times New Roman" w:hAnsi="Arial" w:cs="Arial"/>
                <w:sz w:val="24"/>
                <w:szCs w:val="24"/>
                <w:lang w:eastAsia="en-AU"/>
              </w:rPr>
              <w:t xml:space="preserve">wo written quotes </w:t>
            </w:r>
            <w:r>
              <w:rPr>
                <w:rFonts w:ascii="Arial" w:eastAsia="Times New Roman" w:hAnsi="Arial" w:cs="Arial"/>
                <w:sz w:val="24"/>
                <w:szCs w:val="24"/>
                <w:lang w:eastAsia="en-AU"/>
              </w:rPr>
              <w:t>are required for any request in excess of $2,000.</w:t>
            </w:r>
          </w:p>
        </w:tc>
      </w:tr>
      <w:tr w:rsidR="00D53597" w:rsidTr="00CE1B07">
        <w:tc>
          <w:tcPr>
            <w:tcW w:w="4106" w:type="dxa"/>
          </w:tcPr>
          <w:p w:rsidR="00CE1B07" w:rsidRPr="000B44B6" w:rsidRDefault="00D53597" w:rsidP="00CE1B07">
            <w:pPr>
              <w:autoSpaceDE w:val="0"/>
              <w:autoSpaceDN w:val="0"/>
              <w:adjustRightInd w:val="0"/>
              <w:rPr>
                <w:rFonts w:ascii="Arial" w:eastAsia="Times New Roman" w:hAnsi="Arial" w:cs="Arial"/>
                <w:b/>
                <w:color w:val="7030A0"/>
                <w:sz w:val="24"/>
                <w:szCs w:val="24"/>
                <w:lang w:eastAsia="en-AU"/>
              </w:rPr>
            </w:pPr>
            <w:r w:rsidRPr="000B44B6">
              <w:rPr>
                <w:rFonts w:ascii="Arial" w:eastAsia="Times New Roman" w:hAnsi="Arial" w:cs="Arial"/>
                <w:b/>
                <w:color w:val="7030A0"/>
                <w:sz w:val="24"/>
                <w:szCs w:val="24"/>
                <w:lang w:eastAsia="en-AU"/>
              </w:rPr>
              <w:t xml:space="preserve">Memorial </w:t>
            </w:r>
            <w:r w:rsidR="00CE1B07" w:rsidRPr="000B44B6">
              <w:rPr>
                <w:rFonts w:ascii="Arial" w:eastAsia="Times New Roman" w:hAnsi="Arial" w:cs="Arial"/>
                <w:b/>
                <w:color w:val="7030A0"/>
                <w:sz w:val="24"/>
                <w:szCs w:val="24"/>
                <w:lang w:eastAsia="en-AU"/>
              </w:rPr>
              <w:t>Grants</w:t>
            </w:r>
          </w:p>
          <w:p w:rsidR="00D53597" w:rsidRPr="000B44B6" w:rsidRDefault="00D53597" w:rsidP="00CE1B07">
            <w:pPr>
              <w:autoSpaceDE w:val="0"/>
              <w:autoSpaceDN w:val="0"/>
              <w:adjustRightInd w:val="0"/>
              <w:rPr>
                <w:rFonts w:ascii="Arial" w:hAnsi="Arial" w:cs="Arial"/>
                <w:b/>
                <w:color w:val="7030A0"/>
                <w:sz w:val="24"/>
                <w:szCs w:val="24"/>
              </w:rPr>
            </w:pPr>
            <w:r w:rsidRPr="000B44B6">
              <w:rPr>
                <w:rFonts w:ascii="Arial" w:eastAsia="Times New Roman" w:hAnsi="Arial" w:cs="Arial"/>
                <w:b/>
                <w:color w:val="7030A0"/>
                <w:sz w:val="24"/>
                <w:szCs w:val="24"/>
                <w:lang w:eastAsia="en-AU"/>
              </w:rPr>
              <w:t>(Ted Wallace and Watsonia RSL)</w:t>
            </w:r>
          </w:p>
        </w:tc>
        <w:tc>
          <w:tcPr>
            <w:tcW w:w="6350" w:type="dxa"/>
          </w:tcPr>
          <w:p w:rsidR="000B44B6" w:rsidRDefault="000B44B6" w:rsidP="00CE1B07">
            <w:pPr>
              <w:spacing w:after="195" w:line="300" w:lineRule="atLeast"/>
              <w:rPr>
                <w:rFonts w:ascii="Arial" w:eastAsia="Times New Roman" w:hAnsi="Arial" w:cs="Arial"/>
                <w:sz w:val="24"/>
                <w:szCs w:val="24"/>
                <w:lang w:eastAsia="en-AU"/>
              </w:rPr>
            </w:pPr>
            <w:r w:rsidRPr="000B44B6">
              <w:rPr>
                <w:rFonts w:ascii="Arial" w:eastAsia="Times New Roman" w:hAnsi="Arial" w:cs="Arial"/>
                <w:sz w:val="24"/>
                <w:szCs w:val="24"/>
                <w:lang w:eastAsia="en-AU"/>
              </w:rPr>
              <w:t>Quotes</w:t>
            </w:r>
            <w:r>
              <w:rPr>
                <w:rFonts w:ascii="Arial" w:eastAsia="Times New Roman" w:hAnsi="Arial" w:cs="Arial"/>
                <w:sz w:val="24"/>
                <w:szCs w:val="24"/>
                <w:lang w:eastAsia="en-AU"/>
              </w:rPr>
              <w:t>/estimates of costs</w:t>
            </w:r>
            <w:r w:rsidRPr="000B44B6">
              <w:rPr>
                <w:rFonts w:ascii="Arial" w:eastAsia="Times New Roman" w:hAnsi="Arial" w:cs="Arial"/>
                <w:sz w:val="24"/>
                <w:szCs w:val="24"/>
                <w:lang w:eastAsia="en-AU"/>
              </w:rPr>
              <w:t xml:space="preserve"> are required for e</w:t>
            </w:r>
            <w:r>
              <w:rPr>
                <w:rFonts w:ascii="Arial" w:eastAsia="Times New Roman" w:hAnsi="Arial" w:cs="Arial"/>
                <w:sz w:val="24"/>
                <w:szCs w:val="24"/>
                <w:lang w:eastAsia="en-AU"/>
              </w:rPr>
              <w:t xml:space="preserve">quipment, assets, capital works </w:t>
            </w:r>
            <w:r w:rsidR="0090278E">
              <w:rPr>
                <w:rFonts w:ascii="Arial" w:eastAsia="Times New Roman" w:hAnsi="Arial" w:cs="Arial"/>
                <w:sz w:val="24"/>
                <w:szCs w:val="24"/>
                <w:lang w:eastAsia="en-AU"/>
              </w:rPr>
              <w:t xml:space="preserve">requested as part of </w:t>
            </w:r>
            <w:r>
              <w:rPr>
                <w:rFonts w:ascii="Arial" w:eastAsia="Times New Roman" w:hAnsi="Arial" w:cs="Arial"/>
                <w:sz w:val="24"/>
                <w:szCs w:val="24"/>
                <w:lang w:eastAsia="en-AU"/>
              </w:rPr>
              <w:t>Memorial Grants.</w:t>
            </w:r>
          </w:p>
          <w:p w:rsidR="00D53597" w:rsidRPr="00D53597" w:rsidRDefault="000B44B6" w:rsidP="000B44B6">
            <w:pPr>
              <w:spacing w:after="195" w:line="300" w:lineRule="atLeast"/>
              <w:rPr>
                <w:rFonts w:ascii="Arial" w:eastAsia="Times New Roman" w:hAnsi="Arial" w:cs="Arial"/>
                <w:sz w:val="24"/>
                <w:szCs w:val="24"/>
                <w:lang w:eastAsia="en-AU"/>
              </w:rPr>
            </w:pPr>
            <w:r>
              <w:rPr>
                <w:rFonts w:ascii="Arial" w:eastAsia="Times New Roman" w:hAnsi="Arial" w:cs="Arial"/>
                <w:sz w:val="24"/>
                <w:szCs w:val="24"/>
                <w:lang w:eastAsia="en-AU"/>
              </w:rPr>
              <w:t>T</w:t>
            </w:r>
            <w:r w:rsidRPr="000B44B6">
              <w:rPr>
                <w:rFonts w:ascii="Arial" w:eastAsia="Times New Roman" w:hAnsi="Arial" w:cs="Arial"/>
                <w:sz w:val="24"/>
                <w:szCs w:val="24"/>
                <w:lang w:eastAsia="en-AU"/>
              </w:rPr>
              <w:t xml:space="preserve">wo written quotes </w:t>
            </w:r>
            <w:r>
              <w:rPr>
                <w:rFonts w:ascii="Arial" w:eastAsia="Times New Roman" w:hAnsi="Arial" w:cs="Arial"/>
                <w:sz w:val="24"/>
                <w:szCs w:val="24"/>
                <w:lang w:eastAsia="en-AU"/>
              </w:rPr>
              <w:t xml:space="preserve">are required for any request in excess of </w:t>
            </w:r>
            <w:r w:rsidR="0090278E">
              <w:rPr>
                <w:rFonts w:ascii="Arial" w:eastAsia="Times New Roman" w:hAnsi="Arial" w:cs="Arial"/>
                <w:sz w:val="24"/>
                <w:szCs w:val="24"/>
                <w:lang w:eastAsia="en-AU"/>
              </w:rPr>
              <w:t>$2,000.</w:t>
            </w:r>
          </w:p>
        </w:tc>
      </w:tr>
      <w:tr w:rsidR="00CE1B07" w:rsidTr="00CE1B07">
        <w:tc>
          <w:tcPr>
            <w:tcW w:w="4106" w:type="dxa"/>
          </w:tcPr>
          <w:p w:rsidR="00CE1B07" w:rsidRPr="000B44B6" w:rsidRDefault="00CE1B07" w:rsidP="00F069E9">
            <w:pPr>
              <w:autoSpaceDE w:val="0"/>
              <w:autoSpaceDN w:val="0"/>
              <w:adjustRightInd w:val="0"/>
              <w:rPr>
                <w:rFonts w:ascii="Arial" w:hAnsi="Arial" w:cs="Arial"/>
                <w:b/>
                <w:color w:val="7030A0"/>
                <w:sz w:val="24"/>
                <w:szCs w:val="24"/>
              </w:rPr>
            </w:pPr>
            <w:r w:rsidRPr="000B44B6">
              <w:rPr>
                <w:rFonts w:ascii="Arial" w:hAnsi="Arial" w:cs="Arial"/>
                <w:b/>
                <w:color w:val="7030A0"/>
                <w:sz w:val="24"/>
                <w:szCs w:val="24"/>
              </w:rPr>
              <w:t xml:space="preserve">Special purpose grants </w:t>
            </w:r>
            <w:r w:rsidR="005D59B7">
              <w:rPr>
                <w:rFonts w:ascii="Arial" w:hAnsi="Arial" w:cs="Arial"/>
                <w:b/>
                <w:color w:val="7030A0"/>
                <w:sz w:val="24"/>
                <w:szCs w:val="24"/>
              </w:rPr>
              <w:t>- defibrillators</w:t>
            </w:r>
          </w:p>
          <w:p w:rsidR="00CE1B07" w:rsidRPr="00D53597" w:rsidRDefault="00CE1B07" w:rsidP="00F069E9">
            <w:pPr>
              <w:autoSpaceDE w:val="0"/>
              <w:autoSpaceDN w:val="0"/>
              <w:adjustRightInd w:val="0"/>
              <w:rPr>
                <w:rFonts w:ascii="Arial" w:hAnsi="Arial" w:cs="Arial"/>
                <w:sz w:val="24"/>
                <w:szCs w:val="24"/>
              </w:rPr>
            </w:pPr>
          </w:p>
        </w:tc>
        <w:tc>
          <w:tcPr>
            <w:tcW w:w="6350" w:type="dxa"/>
          </w:tcPr>
          <w:p w:rsidR="00CE1B07" w:rsidRPr="00026007" w:rsidRDefault="000B44B6" w:rsidP="00F069E9">
            <w:pPr>
              <w:autoSpaceDE w:val="0"/>
              <w:autoSpaceDN w:val="0"/>
              <w:adjustRightInd w:val="0"/>
              <w:rPr>
                <w:rFonts w:ascii="Arial" w:hAnsi="Arial" w:cs="Arial"/>
                <w:sz w:val="24"/>
                <w:szCs w:val="21"/>
              </w:rPr>
            </w:pPr>
            <w:r>
              <w:rPr>
                <w:rFonts w:ascii="Arial" w:hAnsi="Arial" w:cs="Arial"/>
                <w:sz w:val="24"/>
                <w:szCs w:val="21"/>
              </w:rPr>
              <w:t>No quotes required.</w:t>
            </w:r>
          </w:p>
        </w:tc>
      </w:tr>
    </w:tbl>
    <w:p w:rsidR="00D104AD" w:rsidRDefault="00D104AD" w:rsidP="00E21184">
      <w:pPr>
        <w:autoSpaceDE w:val="0"/>
        <w:autoSpaceDN w:val="0"/>
        <w:adjustRightInd w:val="0"/>
        <w:spacing w:after="0" w:line="240" w:lineRule="auto"/>
        <w:rPr>
          <w:rFonts w:ascii="Arial" w:hAnsi="Arial" w:cs="Arial"/>
          <w:b/>
          <w:color w:val="6D68D6"/>
          <w:sz w:val="28"/>
          <w:szCs w:val="21"/>
        </w:rPr>
      </w:pPr>
    </w:p>
    <w:p w:rsidR="00F76DB1" w:rsidRPr="009C3FD3" w:rsidRDefault="00207C40" w:rsidP="00F76DB1">
      <w:pPr>
        <w:shd w:val="clear" w:color="auto" w:fill="FFFFFF"/>
        <w:spacing w:before="100" w:beforeAutospacing="1" w:after="100" w:afterAutospacing="1" w:line="240" w:lineRule="auto"/>
        <w:rPr>
          <w:rFonts w:ascii="Arial" w:eastAsia="Times New Roman" w:hAnsi="Arial" w:cs="Arial"/>
          <w:color w:val="6D68D6"/>
          <w:sz w:val="28"/>
          <w:szCs w:val="19"/>
          <w:lang w:eastAsia="en-AU"/>
        </w:rPr>
      </w:pPr>
      <w:r>
        <w:rPr>
          <w:rFonts w:ascii="Arial" w:eastAsia="Times New Roman" w:hAnsi="Arial" w:cs="Arial"/>
          <w:b/>
          <w:bCs/>
          <w:color w:val="6D68D6"/>
          <w:sz w:val="28"/>
          <w:szCs w:val="19"/>
          <w:lang w:eastAsia="en-AU"/>
        </w:rPr>
        <w:t xml:space="preserve">Eligibility- </w:t>
      </w:r>
      <w:r w:rsidR="00F76DB1" w:rsidRPr="009C3FD3">
        <w:rPr>
          <w:rFonts w:ascii="Arial" w:eastAsia="Times New Roman" w:hAnsi="Arial" w:cs="Arial"/>
          <w:b/>
          <w:bCs/>
          <w:color w:val="6D68D6"/>
          <w:sz w:val="28"/>
          <w:szCs w:val="19"/>
          <w:lang w:eastAsia="en-AU"/>
        </w:rPr>
        <w:t xml:space="preserve">Who can apply? </w:t>
      </w:r>
    </w:p>
    <w:p w:rsidR="00065AFB" w:rsidRPr="00065AFB" w:rsidRDefault="00065AFB" w:rsidP="00F76DB1">
      <w:pPr>
        <w:spacing w:after="195" w:line="300" w:lineRule="atLeast"/>
        <w:rPr>
          <w:rFonts w:ascii="Arial" w:eastAsia="Times New Roman" w:hAnsi="Arial" w:cs="Arial"/>
          <w:b/>
          <w:color w:val="7030A0"/>
          <w:sz w:val="24"/>
          <w:szCs w:val="24"/>
          <w:lang w:eastAsia="en-AU"/>
        </w:rPr>
      </w:pPr>
      <w:r w:rsidRPr="00065AFB">
        <w:rPr>
          <w:rFonts w:ascii="Arial" w:eastAsia="Times New Roman" w:hAnsi="Arial" w:cs="Arial"/>
          <w:b/>
          <w:color w:val="7030A0"/>
          <w:sz w:val="24"/>
          <w:szCs w:val="24"/>
          <w:lang w:eastAsia="en-AU"/>
        </w:rPr>
        <w:t>For Greensborough, Watsonia and Montmorency Eltham RSL Trust Funds</w:t>
      </w:r>
    </w:p>
    <w:p w:rsidR="00065AFB" w:rsidRPr="0090278E" w:rsidRDefault="00065AFB" w:rsidP="00065AFB">
      <w:pPr>
        <w:numPr>
          <w:ilvl w:val="0"/>
          <w:numId w:val="6"/>
        </w:numPr>
        <w:spacing w:after="195" w:line="300" w:lineRule="atLeast"/>
        <w:rPr>
          <w:rFonts w:ascii="Arial" w:eastAsia="Times New Roman" w:hAnsi="Arial" w:cs="Arial"/>
          <w:sz w:val="24"/>
          <w:szCs w:val="24"/>
          <w:lang w:eastAsia="en-AU"/>
        </w:rPr>
      </w:pPr>
      <w:r w:rsidRPr="0090278E">
        <w:rPr>
          <w:rFonts w:ascii="Arial" w:eastAsia="Times New Roman" w:hAnsi="Arial" w:cs="Arial"/>
          <w:sz w:val="24"/>
          <w:szCs w:val="24"/>
          <w:lang w:eastAsia="en-AU"/>
        </w:rPr>
        <w:t>Incorporated not for profit community group/organisation, not for profit community group/organisation with appropriate auspice support, a charity or benevolent trust or Public Company (not for profit)</w:t>
      </w:r>
    </w:p>
    <w:p w:rsidR="00065AFB" w:rsidRPr="0090278E" w:rsidRDefault="00065AFB" w:rsidP="00065AFB">
      <w:pPr>
        <w:numPr>
          <w:ilvl w:val="0"/>
          <w:numId w:val="6"/>
        </w:numPr>
        <w:spacing w:after="195" w:line="300" w:lineRule="atLeast"/>
        <w:rPr>
          <w:rFonts w:ascii="Arial" w:eastAsia="Times New Roman" w:hAnsi="Arial" w:cs="Arial"/>
          <w:sz w:val="24"/>
          <w:szCs w:val="24"/>
          <w:lang w:eastAsia="en-AU"/>
        </w:rPr>
      </w:pPr>
      <w:r>
        <w:rPr>
          <w:rFonts w:ascii="Arial" w:eastAsia="Times New Roman" w:hAnsi="Arial" w:cs="Arial"/>
          <w:sz w:val="24"/>
          <w:szCs w:val="24"/>
          <w:lang w:eastAsia="en-AU"/>
        </w:rPr>
        <w:t>Groups that are a</w:t>
      </w:r>
      <w:r w:rsidRPr="0090278E">
        <w:rPr>
          <w:rFonts w:ascii="Arial" w:eastAsia="Times New Roman" w:hAnsi="Arial" w:cs="Arial"/>
          <w:sz w:val="24"/>
          <w:szCs w:val="24"/>
          <w:lang w:eastAsia="en-AU"/>
        </w:rPr>
        <w:t>ble to demonstrate financial viability and able to submit a financial statement.</w:t>
      </w:r>
    </w:p>
    <w:p w:rsidR="00065AFB" w:rsidRPr="0090278E" w:rsidRDefault="00065AFB" w:rsidP="00065AFB">
      <w:pPr>
        <w:numPr>
          <w:ilvl w:val="0"/>
          <w:numId w:val="6"/>
        </w:numPr>
        <w:spacing w:after="195" w:line="300" w:lineRule="atLeast"/>
        <w:rPr>
          <w:rFonts w:ascii="Arial" w:eastAsia="Times New Roman" w:hAnsi="Arial" w:cs="Arial"/>
          <w:sz w:val="24"/>
          <w:szCs w:val="24"/>
          <w:lang w:eastAsia="en-AU"/>
        </w:rPr>
      </w:pPr>
      <w:r>
        <w:rPr>
          <w:rFonts w:ascii="Arial" w:eastAsia="Times New Roman" w:hAnsi="Arial" w:cs="Arial"/>
          <w:sz w:val="24"/>
          <w:szCs w:val="24"/>
          <w:lang w:eastAsia="en-AU"/>
        </w:rPr>
        <w:t xml:space="preserve">Groups that hold an </w:t>
      </w:r>
      <w:r w:rsidRPr="0090278E">
        <w:rPr>
          <w:rFonts w:ascii="Arial" w:eastAsia="Times New Roman" w:hAnsi="Arial" w:cs="Arial"/>
          <w:sz w:val="24"/>
          <w:szCs w:val="24"/>
          <w:lang w:eastAsia="en-AU"/>
        </w:rPr>
        <w:t>ABN or qualify to submit a statement by supplier.</w:t>
      </w:r>
    </w:p>
    <w:p w:rsidR="00065AFB" w:rsidRDefault="00065AFB" w:rsidP="00065AFB">
      <w:pPr>
        <w:numPr>
          <w:ilvl w:val="0"/>
          <w:numId w:val="6"/>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Groups that h</w:t>
      </w:r>
      <w:r w:rsidRPr="0090278E">
        <w:rPr>
          <w:rFonts w:ascii="Arial" w:eastAsia="Times New Roman" w:hAnsi="Arial" w:cs="Arial"/>
          <w:sz w:val="24"/>
          <w:szCs w:val="24"/>
          <w:lang w:eastAsia="en-AU"/>
        </w:rPr>
        <w:t>old Public Liability insurance and adhere to equal opportunity principles and sound work place health and safety practices</w:t>
      </w:r>
    </w:p>
    <w:p w:rsidR="00065AFB" w:rsidRPr="0090278E" w:rsidRDefault="00065AFB" w:rsidP="00065AFB">
      <w:pPr>
        <w:spacing w:after="0" w:line="240" w:lineRule="auto"/>
        <w:ind w:left="720"/>
        <w:rPr>
          <w:rFonts w:ascii="Arial" w:eastAsia="Times New Roman" w:hAnsi="Arial" w:cs="Arial"/>
          <w:sz w:val="24"/>
          <w:szCs w:val="24"/>
          <w:lang w:eastAsia="en-AU"/>
        </w:rPr>
      </w:pPr>
    </w:p>
    <w:p w:rsidR="00641D47" w:rsidRPr="00641D47" w:rsidRDefault="00065AFB" w:rsidP="00F76DB1">
      <w:pPr>
        <w:spacing w:after="195" w:line="300" w:lineRule="atLeast"/>
        <w:rPr>
          <w:rFonts w:ascii="Arial" w:eastAsia="Times New Roman" w:hAnsi="Arial" w:cs="Arial"/>
          <w:b/>
          <w:color w:val="7030A0"/>
          <w:sz w:val="24"/>
          <w:szCs w:val="24"/>
          <w:lang w:eastAsia="en-AU"/>
        </w:rPr>
      </w:pPr>
      <w:r>
        <w:rPr>
          <w:rFonts w:ascii="Arial" w:eastAsia="Times New Roman" w:hAnsi="Arial" w:cs="Arial"/>
          <w:b/>
          <w:color w:val="7030A0"/>
          <w:sz w:val="24"/>
          <w:szCs w:val="24"/>
          <w:lang w:eastAsia="en-AU"/>
        </w:rPr>
        <w:t xml:space="preserve">For </w:t>
      </w:r>
      <w:r w:rsidR="00641D47" w:rsidRPr="00641D47">
        <w:rPr>
          <w:rFonts w:ascii="Arial" w:eastAsia="Times New Roman" w:hAnsi="Arial" w:cs="Arial"/>
          <w:b/>
          <w:color w:val="7030A0"/>
          <w:sz w:val="24"/>
          <w:szCs w:val="24"/>
          <w:lang w:eastAsia="en-AU"/>
        </w:rPr>
        <w:t xml:space="preserve">Greensborough and Watsonia RSL </w:t>
      </w:r>
    </w:p>
    <w:p w:rsidR="00065AFB" w:rsidRPr="00065AFB" w:rsidRDefault="00065AFB" w:rsidP="00365F54">
      <w:pPr>
        <w:pStyle w:val="ListParagraph"/>
        <w:numPr>
          <w:ilvl w:val="0"/>
          <w:numId w:val="6"/>
        </w:numPr>
        <w:rPr>
          <w:rFonts w:ascii="Arial" w:hAnsi="Arial" w:cs="Arial"/>
          <w:b/>
          <w:color w:val="7030A0"/>
          <w:sz w:val="24"/>
          <w:lang w:eastAsia="en-AU"/>
        </w:rPr>
      </w:pPr>
      <w:r w:rsidRPr="00065AFB">
        <w:rPr>
          <w:rFonts w:ascii="Arial" w:hAnsi="Arial" w:cs="Arial"/>
          <w:sz w:val="24"/>
          <w:lang w:eastAsia="en-AU"/>
        </w:rPr>
        <w:t>P</w:t>
      </w:r>
      <w:r w:rsidR="00641D47" w:rsidRPr="00065AFB">
        <w:rPr>
          <w:rFonts w:ascii="Arial" w:hAnsi="Arial" w:cs="Arial"/>
          <w:sz w:val="24"/>
          <w:lang w:eastAsia="en-AU"/>
        </w:rPr>
        <w:t>rovid</w:t>
      </w:r>
      <w:r w:rsidRPr="00065AFB">
        <w:rPr>
          <w:rFonts w:ascii="Arial" w:hAnsi="Arial" w:cs="Arial"/>
          <w:sz w:val="24"/>
          <w:lang w:eastAsia="en-AU"/>
        </w:rPr>
        <w:t>e</w:t>
      </w:r>
      <w:r w:rsidR="00641D47" w:rsidRPr="00065AFB">
        <w:rPr>
          <w:rFonts w:ascii="Arial" w:hAnsi="Arial" w:cs="Arial"/>
          <w:sz w:val="24"/>
          <w:lang w:eastAsia="en-AU"/>
        </w:rPr>
        <w:t xml:space="preserve"> services that directly benefit Banyule residents</w:t>
      </w:r>
      <w:r w:rsidRPr="00065AFB">
        <w:rPr>
          <w:rFonts w:ascii="Arial" w:hAnsi="Arial" w:cs="Arial"/>
          <w:sz w:val="24"/>
          <w:lang w:eastAsia="en-AU"/>
        </w:rPr>
        <w:t>.</w:t>
      </w:r>
    </w:p>
    <w:p w:rsidR="00641D47" w:rsidRPr="00065AFB" w:rsidRDefault="00065AFB" w:rsidP="00065AFB">
      <w:pPr>
        <w:rPr>
          <w:rFonts w:ascii="Arial" w:hAnsi="Arial" w:cs="Arial"/>
          <w:b/>
          <w:color w:val="7030A0"/>
          <w:sz w:val="24"/>
          <w:lang w:eastAsia="en-AU"/>
        </w:rPr>
      </w:pPr>
      <w:r>
        <w:rPr>
          <w:rFonts w:ascii="Arial" w:hAnsi="Arial" w:cs="Arial"/>
          <w:b/>
          <w:color w:val="7030A0"/>
          <w:sz w:val="24"/>
          <w:lang w:eastAsia="en-AU"/>
        </w:rPr>
        <w:t xml:space="preserve">For </w:t>
      </w:r>
      <w:r w:rsidR="00641D47" w:rsidRPr="00065AFB">
        <w:rPr>
          <w:rFonts w:ascii="Arial" w:hAnsi="Arial" w:cs="Arial"/>
          <w:b/>
          <w:color w:val="7030A0"/>
          <w:sz w:val="24"/>
          <w:lang w:eastAsia="en-AU"/>
        </w:rPr>
        <w:t xml:space="preserve">Montmorency Eltham RSL </w:t>
      </w:r>
    </w:p>
    <w:p w:rsidR="00065AFB" w:rsidRPr="00065AFB" w:rsidRDefault="00065AFB" w:rsidP="00065AFB">
      <w:pPr>
        <w:pStyle w:val="ListParagraph"/>
        <w:numPr>
          <w:ilvl w:val="0"/>
          <w:numId w:val="6"/>
        </w:numPr>
        <w:rPr>
          <w:rFonts w:ascii="Arial" w:hAnsi="Arial" w:cs="Arial"/>
          <w:b/>
          <w:color w:val="7030A0"/>
          <w:sz w:val="24"/>
          <w:lang w:eastAsia="en-AU"/>
        </w:rPr>
      </w:pPr>
      <w:r w:rsidRPr="00065AFB">
        <w:rPr>
          <w:rFonts w:ascii="Arial" w:hAnsi="Arial" w:cs="Arial"/>
          <w:sz w:val="24"/>
          <w:lang w:eastAsia="en-AU"/>
        </w:rPr>
        <w:t>Provide services that directly benefit Banyule residents and</w:t>
      </w:r>
      <w:r w:rsidR="0020692B">
        <w:rPr>
          <w:rFonts w:ascii="Arial" w:hAnsi="Arial" w:cs="Arial"/>
          <w:sz w:val="24"/>
          <w:lang w:eastAsia="en-AU"/>
        </w:rPr>
        <w:t xml:space="preserve"> Nillumbik</w:t>
      </w:r>
      <w:r w:rsidRPr="00065AFB">
        <w:rPr>
          <w:rFonts w:ascii="Arial" w:hAnsi="Arial" w:cs="Arial"/>
          <w:sz w:val="24"/>
          <w:lang w:eastAsia="en-AU"/>
        </w:rPr>
        <w:t xml:space="preserve"> residents</w:t>
      </w:r>
      <w:r w:rsidR="0020692B">
        <w:rPr>
          <w:rFonts w:ascii="Arial" w:hAnsi="Arial" w:cs="Arial"/>
          <w:sz w:val="24"/>
          <w:lang w:eastAsia="en-AU"/>
        </w:rPr>
        <w:t>.</w:t>
      </w:r>
    </w:p>
    <w:p w:rsidR="00AF55F7" w:rsidRDefault="00AF55F7" w:rsidP="00AF55F7">
      <w:pPr>
        <w:spacing w:after="0" w:line="240" w:lineRule="auto"/>
        <w:ind w:left="720"/>
        <w:rPr>
          <w:rFonts w:ascii="Arial" w:eastAsia="Times New Roman" w:hAnsi="Arial" w:cs="Arial"/>
          <w:sz w:val="24"/>
          <w:szCs w:val="24"/>
          <w:lang w:eastAsia="en-AU"/>
        </w:rPr>
      </w:pPr>
    </w:p>
    <w:p w:rsidR="00AF55F7" w:rsidRDefault="00AF55F7" w:rsidP="00E54456">
      <w:pPr>
        <w:jc w:val="center"/>
        <w:rPr>
          <w:rFonts w:ascii="Arial" w:hAnsi="Arial" w:cs="Arial"/>
          <w:b/>
          <w:color w:val="6D68D6"/>
          <w:sz w:val="32"/>
          <w:szCs w:val="28"/>
        </w:rPr>
      </w:pPr>
    </w:p>
    <w:p w:rsidR="00F76DB1" w:rsidRPr="009C3FD3" w:rsidRDefault="00460D01" w:rsidP="00F76DB1">
      <w:pPr>
        <w:rPr>
          <w:rFonts w:ascii="Arial" w:hAnsi="Arial" w:cs="Arial"/>
          <w:b/>
          <w:color w:val="6D68D6"/>
          <w:sz w:val="32"/>
          <w:szCs w:val="28"/>
        </w:rPr>
      </w:pPr>
      <w:r>
        <w:rPr>
          <w:rFonts w:ascii="Arial" w:hAnsi="Arial" w:cs="Arial"/>
          <w:b/>
          <w:color w:val="6D68D6"/>
          <w:sz w:val="32"/>
          <w:szCs w:val="28"/>
        </w:rPr>
        <w:lastRenderedPageBreak/>
        <w:t>The following will not be funded through the RSL Trust Fund</w:t>
      </w:r>
      <w:r w:rsidR="00F76DB1" w:rsidRPr="009C3FD3">
        <w:rPr>
          <w:rFonts w:ascii="Arial" w:hAnsi="Arial" w:cs="Arial"/>
          <w:b/>
          <w:color w:val="6D68D6"/>
          <w:sz w:val="32"/>
          <w:szCs w:val="28"/>
        </w:rPr>
        <w:t>.</w:t>
      </w:r>
    </w:p>
    <w:p w:rsidR="00F76DB1" w:rsidRPr="007304E6" w:rsidRDefault="00F76DB1" w:rsidP="00F76DB1">
      <w:pPr>
        <w:pStyle w:val="NormalWeb"/>
        <w:numPr>
          <w:ilvl w:val="0"/>
          <w:numId w:val="6"/>
        </w:numPr>
        <w:rPr>
          <w:rFonts w:ascii="Arial" w:hAnsi="Arial" w:cs="Arial"/>
        </w:rPr>
      </w:pPr>
      <w:r w:rsidRPr="007304E6">
        <w:rPr>
          <w:rFonts w:ascii="Arial" w:hAnsi="Arial" w:cs="Arial"/>
        </w:rPr>
        <w:t xml:space="preserve">Proposals for funding of prizes, donations, </w:t>
      </w:r>
      <w:r w:rsidR="00943AB7" w:rsidRPr="007304E6">
        <w:rPr>
          <w:rFonts w:ascii="Arial" w:hAnsi="Arial" w:cs="Arial"/>
        </w:rPr>
        <w:t xml:space="preserve">gifts, </w:t>
      </w:r>
      <w:r w:rsidRPr="007304E6">
        <w:rPr>
          <w:rFonts w:ascii="Arial" w:hAnsi="Arial" w:cs="Arial"/>
        </w:rPr>
        <w:t>sponsorships,</w:t>
      </w:r>
      <w:r w:rsidR="004031B3" w:rsidRPr="007304E6">
        <w:rPr>
          <w:rFonts w:ascii="Arial" w:hAnsi="Arial" w:cs="Arial"/>
        </w:rPr>
        <w:t xml:space="preserve"> </w:t>
      </w:r>
      <w:r w:rsidR="007304E6" w:rsidRPr="007304E6">
        <w:rPr>
          <w:rFonts w:ascii="Arial" w:hAnsi="Arial" w:cs="Arial"/>
        </w:rPr>
        <w:t>scholarships,</w:t>
      </w:r>
      <w:r w:rsidR="007304E6">
        <w:rPr>
          <w:rFonts w:ascii="Arial" w:hAnsi="Arial" w:cs="Arial"/>
        </w:rPr>
        <w:t xml:space="preserve"> fundraising,</w:t>
      </w:r>
      <w:r w:rsidRPr="007304E6">
        <w:rPr>
          <w:rFonts w:ascii="Arial" w:hAnsi="Arial" w:cs="Arial"/>
        </w:rPr>
        <w:t xml:space="preserve"> </w:t>
      </w:r>
      <w:r w:rsidR="005E3BDD" w:rsidRPr="007304E6">
        <w:rPr>
          <w:rFonts w:ascii="Arial" w:hAnsi="Arial" w:cs="Arial"/>
        </w:rPr>
        <w:t>uniforms or</w:t>
      </w:r>
      <w:r w:rsidRPr="007304E6">
        <w:rPr>
          <w:rFonts w:ascii="Arial" w:hAnsi="Arial" w:cs="Arial"/>
        </w:rPr>
        <w:t xml:space="preserve"> m</w:t>
      </w:r>
      <w:r w:rsidR="002D3681" w:rsidRPr="007304E6">
        <w:rPr>
          <w:rFonts w:ascii="Arial" w:hAnsi="Arial" w:cs="Arial"/>
        </w:rPr>
        <w:t>embership fees.</w:t>
      </w:r>
    </w:p>
    <w:p w:rsidR="00F76DB1" w:rsidRPr="007304E6" w:rsidRDefault="00F76DB1" w:rsidP="00F76DB1">
      <w:pPr>
        <w:pStyle w:val="NormalWeb"/>
        <w:numPr>
          <w:ilvl w:val="0"/>
          <w:numId w:val="6"/>
        </w:numPr>
        <w:rPr>
          <w:rFonts w:ascii="Arial" w:hAnsi="Arial" w:cs="Arial"/>
        </w:rPr>
      </w:pPr>
      <w:r w:rsidRPr="007304E6">
        <w:rPr>
          <w:rFonts w:ascii="Arial" w:hAnsi="Arial" w:cs="Arial"/>
        </w:rPr>
        <w:t>Projects that have started or have been completed.(funding is not retrospective)</w:t>
      </w:r>
    </w:p>
    <w:p w:rsidR="00F76DB1" w:rsidRPr="007304E6" w:rsidRDefault="00F76DB1" w:rsidP="00F76DB1">
      <w:pPr>
        <w:numPr>
          <w:ilvl w:val="0"/>
          <w:numId w:val="6"/>
        </w:numPr>
        <w:spacing w:after="0" w:line="240" w:lineRule="auto"/>
        <w:rPr>
          <w:rFonts w:ascii="Arial" w:hAnsi="Arial" w:cs="Arial"/>
          <w:sz w:val="24"/>
          <w:szCs w:val="24"/>
        </w:rPr>
      </w:pPr>
      <w:r w:rsidRPr="007304E6">
        <w:rPr>
          <w:rFonts w:ascii="Arial" w:hAnsi="Arial" w:cs="Arial"/>
          <w:sz w:val="24"/>
          <w:szCs w:val="24"/>
        </w:rPr>
        <w:t xml:space="preserve">Projects proposed by schools and churches unless the project responds to an identified community need and provides wider community benefit and are in partnership with community based organisations. Applications from schools cannot be student focused or for curriculum development. </w:t>
      </w:r>
    </w:p>
    <w:p w:rsidR="00F76DB1" w:rsidRPr="007304E6" w:rsidRDefault="00F76DB1" w:rsidP="00F76DB1">
      <w:pPr>
        <w:tabs>
          <w:tab w:val="left" w:pos="1134"/>
        </w:tabs>
        <w:spacing w:after="0" w:line="240" w:lineRule="auto"/>
        <w:ind w:left="720"/>
        <w:rPr>
          <w:rFonts w:ascii="Arial" w:hAnsi="Arial" w:cs="Arial"/>
          <w:sz w:val="24"/>
          <w:szCs w:val="24"/>
        </w:rPr>
      </w:pPr>
    </w:p>
    <w:p w:rsidR="00F76DB1" w:rsidRPr="007304E6" w:rsidRDefault="00F76DB1" w:rsidP="00F76DB1">
      <w:pPr>
        <w:numPr>
          <w:ilvl w:val="0"/>
          <w:numId w:val="6"/>
        </w:numPr>
        <w:tabs>
          <w:tab w:val="left" w:pos="1134"/>
        </w:tabs>
        <w:spacing w:after="0" w:line="240" w:lineRule="auto"/>
        <w:rPr>
          <w:rFonts w:ascii="Arial" w:hAnsi="Arial" w:cs="Arial"/>
          <w:sz w:val="24"/>
          <w:szCs w:val="24"/>
        </w:rPr>
      </w:pPr>
      <w:r w:rsidRPr="007304E6">
        <w:rPr>
          <w:rFonts w:ascii="Arial" w:hAnsi="Arial" w:cs="Arial"/>
          <w:sz w:val="24"/>
          <w:szCs w:val="24"/>
        </w:rPr>
        <w:t>Projects where the group/organisation has received full funding from another source for the same proposal.</w:t>
      </w:r>
    </w:p>
    <w:p w:rsidR="00AD3A69" w:rsidRPr="007304E6" w:rsidRDefault="00AD3A69" w:rsidP="00AD3A69">
      <w:pPr>
        <w:pStyle w:val="ListParagraph"/>
        <w:rPr>
          <w:rFonts w:ascii="Arial" w:hAnsi="Arial" w:cs="Arial"/>
          <w:sz w:val="24"/>
          <w:szCs w:val="24"/>
        </w:rPr>
      </w:pPr>
    </w:p>
    <w:p w:rsidR="00AD3A69" w:rsidRPr="007304E6" w:rsidRDefault="00AD3A69" w:rsidP="00AD3A69">
      <w:pPr>
        <w:pStyle w:val="ListParagraph"/>
        <w:numPr>
          <w:ilvl w:val="0"/>
          <w:numId w:val="6"/>
        </w:numPr>
        <w:rPr>
          <w:szCs w:val="24"/>
          <w:lang w:eastAsia="en-AU"/>
        </w:rPr>
      </w:pPr>
      <w:r w:rsidRPr="007304E6">
        <w:rPr>
          <w:rFonts w:ascii="Arial" w:hAnsi="Arial" w:cs="Arial"/>
          <w:sz w:val="24"/>
          <w:szCs w:val="24"/>
          <w:lang w:eastAsia="en-AU"/>
        </w:rPr>
        <w:t>Proposed project is of a religious, spiritual or political nature</w:t>
      </w:r>
      <w:r w:rsidRPr="007304E6">
        <w:rPr>
          <w:szCs w:val="24"/>
          <w:lang w:eastAsia="en-AU"/>
        </w:rPr>
        <w:t>.</w:t>
      </w:r>
    </w:p>
    <w:p w:rsidR="00AD3A69" w:rsidRPr="007304E6" w:rsidRDefault="00AD3A69" w:rsidP="00AD3A69">
      <w:pPr>
        <w:numPr>
          <w:ilvl w:val="0"/>
          <w:numId w:val="6"/>
        </w:numPr>
        <w:tabs>
          <w:tab w:val="left" w:pos="1134"/>
        </w:tabs>
        <w:spacing w:after="0" w:line="240" w:lineRule="auto"/>
        <w:rPr>
          <w:rFonts w:ascii="Arial" w:hAnsi="Arial" w:cs="Arial"/>
          <w:sz w:val="24"/>
          <w:szCs w:val="24"/>
        </w:rPr>
      </w:pPr>
      <w:r w:rsidRPr="007304E6">
        <w:rPr>
          <w:rFonts w:ascii="Arial" w:eastAsia="Times New Roman" w:hAnsi="Arial" w:cs="Arial"/>
          <w:sz w:val="24"/>
          <w:szCs w:val="24"/>
          <w:lang w:eastAsia="en-AU"/>
        </w:rPr>
        <w:t xml:space="preserve">Proposed project is the responsibility of </w:t>
      </w:r>
      <w:r w:rsidR="007528BC" w:rsidRPr="007304E6">
        <w:rPr>
          <w:rFonts w:ascii="Arial" w:eastAsia="Times New Roman" w:hAnsi="Arial" w:cs="Arial"/>
          <w:sz w:val="24"/>
          <w:szCs w:val="24"/>
          <w:lang w:eastAsia="en-AU"/>
        </w:rPr>
        <w:t xml:space="preserve">another funding body or level of </w:t>
      </w:r>
      <w:r w:rsidRPr="007304E6">
        <w:rPr>
          <w:rFonts w:ascii="Arial" w:eastAsia="Times New Roman" w:hAnsi="Arial" w:cs="Arial"/>
          <w:sz w:val="24"/>
          <w:szCs w:val="24"/>
          <w:lang w:eastAsia="en-AU"/>
        </w:rPr>
        <w:t>government</w:t>
      </w:r>
    </w:p>
    <w:p w:rsidR="00F76DB1" w:rsidRPr="007304E6" w:rsidRDefault="00F76DB1" w:rsidP="00F76DB1">
      <w:pPr>
        <w:tabs>
          <w:tab w:val="left" w:pos="1134"/>
        </w:tabs>
        <w:spacing w:after="0" w:line="240" w:lineRule="auto"/>
        <w:ind w:left="720"/>
        <w:rPr>
          <w:rFonts w:ascii="Arial" w:hAnsi="Arial" w:cs="Arial"/>
          <w:sz w:val="24"/>
          <w:szCs w:val="24"/>
        </w:rPr>
      </w:pPr>
    </w:p>
    <w:p w:rsidR="00F76DB1" w:rsidRPr="007304E6" w:rsidRDefault="00F76DB1" w:rsidP="00F76DB1">
      <w:pPr>
        <w:numPr>
          <w:ilvl w:val="0"/>
          <w:numId w:val="6"/>
        </w:numPr>
        <w:tabs>
          <w:tab w:val="left" w:pos="1134"/>
        </w:tabs>
        <w:spacing w:after="0" w:line="240" w:lineRule="auto"/>
        <w:rPr>
          <w:rFonts w:ascii="Arial" w:hAnsi="Arial" w:cs="Arial"/>
          <w:sz w:val="24"/>
          <w:szCs w:val="24"/>
        </w:rPr>
      </w:pPr>
      <w:r w:rsidRPr="007304E6">
        <w:rPr>
          <w:rFonts w:ascii="Arial" w:hAnsi="Arial" w:cs="Arial"/>
          <w:sz w:val="24"/>
          <w:szCs w:val="24"/>
        </w:rPr>
        <w:t>Project require</w:t>
      </w:r>
      <w:r w:rsidR="00207C40" w:rsidRPr="007304E6">
        <w:rPr>
          <w:rFonts w:ascii="Arial" w:hAnsi="Arial" w:cs="Arial"/>
          <w:sz w:val="24"/>
          <w:szCs w:val="24"/>
        </w:rPr>
        <w:t>s</w:t>
      </w:r>
      <w:r w:rsidRPr="007304E6">
        <w:rPr>
          <w:rFonts w:ascii="Arial" w:hAnsi="Arial" w:cs="Arial"/>
          <w:sz w:val="24"/>
          <w:szCs w:val="24"/>
        </w:rPr>
        <w:t xml:space="preserve"> ongoing financial support from Council</w:t>
      </w:r>
      <w:r w:rsidR="00EC11C5" w:rsidRPr="007304E6">
        <w:rPr>
          <w:rFonts w:ascii="Arial" w:hAnsi="Arial" w:cs="Arial"/>
          <w:sz w:val="24"/>
          <w:szCs w:val="24"/>
        </w:rPr>
        <w:t xml:space="preserve"> </w:t>
      </w:r>
      <w:r w:rsidRPr="007304E6">
        <w:rPr>
          <w:rFonts w:ascii="Arial" w:hAnsi="Arial" w:cs="Arial"/>
          <w:sz w:val="24"/>
          <w:szCs w:val="24"/>
        </w:rPr>
        <w:t xml:space="preserve">/ </w:t>
      </w:r>
      <w:r w:rsidR="00EC11C5" w:rsidRPr="007304E6">
        <w:rPr>
          <w:rFonts w:ascii="Arial" w:hAnsi="Arial" w:cs="Arial"/>
          <w:sz w:val="24"/>
          <w:szCs w:val="24"/>
        </w:rPr>
        <w:t>RSL Trust Fund.</w:t>
      </w:r>
      <w:r w:rsidRPr="007304E6">
        <w:rPr>
          <w:rFonts w:ascii="Arial" w:hAnsi="Arial" w:cs="Arial"/>
          <w:sz w:val="24"/>
          <w:szCs w:val="24"/>
        </w:rPr>
        <w:t xml:space="preserve"> </w:t>
      </w:r>
    </w:p>
    <w:p w:rsidR="00F76DB1" w:rsidRPr="007304E6" w:rsidRDefault="00F76DB1" w:rsidP="00F76DB1">
      <w:pPr>
        <w:tabs>
          <w:tab w:val="left" w:pos="1134"/>
        </w:tabs>
        <w:spacing w:after="0" w:line="240" w:lineRule="auto"/>
        <w:ind w:left="720"/>
        <w:rPr>
          <w:rFonts w:ascii="Arial" w:hAnsi="Arial" w:cs="Arial"/>
          <w:sz w:val="24"/>
          <w:szCs w:val="24"/>
        </w:rPr>
      </w:pPr>
    </w:p>
    <w:p w:rsidR="007528BC" w:rsidRPr="007304E6" w:rsidRDefault="00F76DB1" w:rsidP="005C3907">
      <w:pPr>
        <w:numPr>
          <w:ilvl w:val="0"/>
          <w:numId w:val="6"/>
        </w:numPr>
        <w:tabs>
          <w:tab w:val="left" w:pos="1134"/>
        </w:tabs>
        <w:spacing w:after="0" w:line="240" w:lineRule="auto"/>
        <w:rPr>
          <w:rFonts w:ascii="Arial" w:hAnsi="Arial" w:cs="Arial"/>
          <w:sz w:val="24"/>
          <w:szCs w:val="24"/>
        </w:rPr>
      </w:pPr>
      <w:r w:rsidRPr="007304E6">
        <w:rPr>
          <w:rFonts w:ascii="Arial" w:hAnsi="Arial" w:cs="Arial"/>
          <w:sz w:val="24"/>
          <w:szCs w:val="24"/>
        </w:rPr>
        <w:t>Projects where the funding sought is for recurrent operational expenses (including utilities such as gas, water and electricity) and consumables (such as stationery, food, fuel) Requests to assist with these expenses may be considered in exceptional circumstances</w:t>
      </w:r>
      <w:r w:rsidR="00D91F07" w:rsidRPr="007304E6">
        <w:rPr>
          <w:rFonts w:ascii="Arial" w:hAnsi="Arial" w:cs="Arial"/>
          <w:sz w:val="24"/>
          <w:szCs w:val="24"/>
        </w:rPr>
        <w:t>.</w:t>
      </w:r>
    </w:p>
    <w:p w:rsidR="007528BC" w:rsidRPr="007304E6" w:rsidRDefault="007528BC" w:rsidP="007528BC">
      <w:pPr>
        <w:pStyle w:val="ListParagraph"/>
        <w:rPr>
          <w:rFonts w:ascii="Arial" w:hAnsi="Arial" w:cs="Arial"/>
          <w:sz w:val="2"/>
          <w:szCs w:val="24"/>
        </w:rPr>
      </w:pPr>
    </w:p>
    <w:p w:rsidR="007528BC" w:rsidRPr="007304E6" w:rsidRDefault="007528BC" w:rsidP="005C3907">
      <w:pPr>
        <w:numPr>
          <w:ilvl w:val="0"/>
          <w:numId w:val="6"/>
        </w:numPr>
        <w:tabs>
          <w:tab w:val="left" w:pos="1134"/>
        </w:tabs>
        <w:spacing w:after="0" w:line="240" w:lineRule="auto"/>
        <w:rPr>
          <w:rFonts w:ascii="Arial" w:hAnsi="Arial" w:cs="Arial"/>
          <w:sz w:val="24"/>
          <w:szCs w:val="24"/>
        </w:rPr>
      </w:pPr>
      <w:r w:rsidRPr="007304E6">
        <w:rPr>
          <w:rFonts w:ascii="Arial" w:hAnsi="Arial" w:cs="Arial"/>
          <w:sz w:val="24"/>
          <w:szCs w:val="24"/>
        </w:rPr>
        <w:t xml:space="preserve">Planning and permit expenses, project management or auspice fees </w:t>
      </w:r>
    </w:p>
    <w:p w:rsidR="007528BC" w:rsidRPr="007304E6" w:rsidRDefault="007528BC" w:rsidP="007528BC">
      <w:pPr>
        <w:pStyle w:val="ListParagraph"/>
        <w:rPr>
          <w:rFonts w:ascii="Arial" w:hAnsi="Arial" w:cs="Arial"/>
          <w:sz w:val="6"/>
          <w:szCs w:val="24"/>
        </w:rPr>
      </w:pPr>
    </w:p>
    <w:p w:rsidR="007528BC" w:rsidRPr="007304E6" w:rsidRDefault="007528BC" w:rsidP="005C3907">
      <w:pPr>
        <w:numPr>
          <w:ilvl w:val="0"/>
          <w:numId w:val="6"/>
        </w:numPr>
        <w:tabs>
          <w:tab w:val="left" w:pos="1134"/>
        </w:tabs>
        <w:spacing w:after="0" w:line="240" w:lineRule="auto"/>
        <w:rPr>
          <w:rFonts w:ascii="Arial" w:hAnsi="Arial" w:cs="Arial"/>
          <w:sz w:val="24"/>
          <w:szCs w:val="24"/>
        </w:rPr>
      </w:pPr>
      <w:r w:rsidRPr="007304E6">
        <w:rPr>
          <w:rFonts w:ascii="Arial" w:hAnsi="Arial" w:cs="Arial"/>
          <w:sz w:val="24"/>
          <w:szCs w:val="24"/>
        </w:rPr>
        <w:t>Catering expenses</w:t>
      </w:r>
    </w:p>
    <w:p w:rsidR="00707BAF" w:rsidRPr="007304E6" w:rsidRDefault="00707BAF" w:rsidP="00707BAF">
      <w:pPr>
        <w:pStyle w:val="ListParagraph"/>
        <w:rPr>
          <w:rFonts w:ascii="Arial" w:hAnsi="Arial" w:cs="Arial"/>
          <w:sz w:val="2"/>
          <w:szCs w:val="24"/>
        </w:rPr>
      </w:pPr>
    </w:p>
    <w:p w:rsidR="00707BAF" w:rsidRPr="007304E6" w:rsidRDefault="00707BAF" w:rsidP="00707BAF">
      <w:pPr>
        <w:numPr>
          <w:ilvl w:val="0"/>
          <w:numId w:val="6"/>
        </w:numPr>
        <w:spacing w:after="0" w:line="240" w:lineRule="auto"/>
        <w:rPr>
          <w:rFonts w:ascii="Arial" w:eastAsia="Times New Roman" w:hAnsi="Arial" w:cs="Arial"/>
          <w:sz w:val="24"/>
          <w:szCs w:val="24"/>
          <w:lang w:eastAsia="en-AU"/>
        </w:rPr>
      </w:pPr>
      <w:r w:rsidRPr="007304E6">
        <w:rPr>
          <w:rFonts w:ascii="Arial" w:eastAsia="Times New Roman" w:hAnsi="Arial" w:cs="Arial"/>
          <w:sz w:val="24"/>
          <w:szCs w:val="24"/>
          <w:lang w:eastAsia="en-AU"/>
        </w:rPr>
        <w:t xml:space="preserve">Applicants who have </w:t>
      </w:r>
      <w:r w:rsidRPr="007304E6">
        <w:rPr>
          <w:rFonts w:ascii="Arial" w:eastAsia="Times New Roman" w:hAnsi="Arial" w:cs="Arial"/>
          <w:b/>
          <w:sz w:val="24"/>
          <w:szCs w:val="24"/>
          <w:lang w:eastAsia="en-AU"/>
        </w:rPr>
        <w:t xml:space="preserve">not </w:t>
      </w:r>
      <w:r w:rsidRPr="007304E6">
        <w:rPr>
          <w:rFonts w:ascii="Arial" w:eastAsia="Times New Roman" w:hAnsi="Arial" w:cs="Arial"/>
          <w:sz w:val="24"/>
          <w:szCs w:val="24"/>
          <w:lang w:eastAsia="en-AU"/>
        </w:rPr>
        <w:t>met all acquittal conditions of previous RSL Trust</w:t>
      </w:r>
      <w:r w:rsidR="0055750E">
        <w:rPr>
          <w:rFonts w:ascii="Arial" w:eastAsia="Times New Roman" w:hAnsi="Arial" w:cs="Arial"/>
          <w:sz w:val="24"/>
          <w:szCs w:val="24"/>
          <w:lang w:eastAsia="en-AU"/>
        </w:rPr>
        <w:t xml:space="preserve">/ Banyule Council </w:t>
      </w:r>
      <w:r w:rsidRPr="007304E6">
        <w:rPr>
          <w:rFonts w:ascii="Arial" w:eastAsia="Times New Roman" w:hAnsi="Arial" w:cs="Arial"/>
          <w:sz w:val="24"/>
          <w:szCs w:val="24"/>
          <w:lang w:eastAsia="en-AU"/>
        </w:rPr>
        <w:t xml:space="preserve">Grants. </w:t>
      </w:r>
    </w:p>
    <w:p w:rsidR="00707BAF" w:rsidRPr="003E153A" w:rsidRDefault="00707BAF" w:rsidP="00707BAF">
      <w:pPr>
        <w:tabs>
          <w:tab w:val="left" w:pos="1134"/>
        </w:tabs>
        <w:spacing w:after="0" w:line="240" w:lineRule="auto"/>
        <w:ind w:left="720"/>
        <w:rPr>
          <w:rFonts w:ascii="Arial" w:hAnsi="Arial" w:cs="Arial"/>
          <w:sz w:val="28"/>
          <w:szCs w:val="24"/>
          <w:highlight w:val="magenta"/>
        </w:rPr>
      </w:pPr>
    </w:p>
    <w:p w:rsidR="00425C2B" w:rsidRPr="007304E6" w:rsidRDefault="00425C2B" w:rsidP="00425C2B">
      <w:pPr>
        <w:rPr>
          <w:rFonts w:ascii="Arial" w:hAnsi="Arial" w:cs="Arial"/>
          <w:b/>
          <w:color w:val="6D68D6"/>
          <w:sz w:val="32"/>
          <w:szCs w:val="28"/>
        </w:rPr>
      </w:pPr>
      <w:r w:rsidRPr="007304E6">
        <w:rPr>
          <w:rFonts w:ascii="Arial" w:hAnsi="Arial" w:cs="Arial"/>
          <w:b/>
          <w:color w:val="6D68D6"/>
          <w:sz w:val="32"/>
          <w:szCs w:val="28"/>
        </w:rPr>
        <w:t xml:space="preserve">Applicants requiring an auspice organisation </w:t>
      </w:r>
    </w:p>
    <w:p w:rsidR="00E51636" w:rsidRPr="007304E6" w:rsidRDefault="003E153A" w:rsidP="00425C2B">
      <w:pPr>
        <w:spacing w:after="195" w:line="300" w:lineRule="atLeast"/>
        <w:rPr>
          <w:rFonts w:ascii="Arial" w:hAnsi="Arial" w:cs="Arial"/>
          <w:sz w:val="24"/>
        </w:rPr>
      </w:pPr>
      <w:r w:rsidRPr="007304E6">
        <w:rPr>
          <w:rFonts w:ascii="Arial" w:hAnsi="Arial" w:cs="Arial"/>
          <w:sz w:val="24"/>
        </w:rPr>
        <w:t xml:space="preserve">Non </w:t>
      </w:r>
      <w:r w:rsidR="00425C2B" w:rsidRPr="007304E6">
        <w:rPr>
          <w:rFonts w:ascii="Arial" w:hAnsi="Arial" w:cs="Arial"/>
          <w:sz w:val="24"/>
        </w:rPr>
        <w:t>incorporated</w:t>
      </w:r>
      <w:r w:rsidR="00425C2B" w:rsidRPr="007304E6" w:rsidDel="007174C2">
        <w:rPr>
          <w:rFonts w:ascii="Arial" w:hAnsi="Arial" w:cs="Arial"/>
          <w:sz w:val="24"/>
        </w:rPr>
        <w:t xml:space="preserve"> </w:t>
      </w:r>
      <w:r w:rsidRPr="007304E6">
        <w:rPr>
          <w:rFonts w:ascii="Arial" w:hAnsi="Arial" w:cs="Arial"/>
          <w:sz w:val="24"/>
        </w:rPr>
        <w:t xml:space="preserve">groups that </w:t>
      </w:r>
      <w:r w:rsidR="00425C2B" w:rsidRPr="007304E6">
        <w:rPr>
          <w:rFonts w:ascii="Arial" w:hAnsi="Arial" w:cs="Arial"/>
          <w:sz w:val="24"/>
        </w:rPr>
        <w:t>wish to apply for a grant will require an incorporated association/legally constituted not for profit entity to act as their auspice. If the application is successful, funds will be paid to the auspic</w:t>
      </w:r>
      <w:r w:rsidR="00D26550">
        <w:rPr>
          <w:rFonts w:ascii="Arial" w:hAnsi="Arial" w:cs="Arial"/>
          <w:sz w:val="24"/>
        </w:rPr>
        <w:t>e</w:t>
      </w:r>
      <w:r w:rsidRPr="007304E6">
        <w:rPr>
          <w:rFonts w:ascii="Arial" w:hAnsi="Arial" w:cs="Arial"/>
          <w:sz w:val="24"/>
        </w:rPr>
        <w:t xml:space="preserve"> organisation. </w:t>
      </w:r>
      <w:r w:rsidR="00425C2B" w:rsidRPr="007304E6">
        <w:rPr>
          <w:rFonts w:ascii="Arial" w:hAnsi="Arial" w:cs="Arial"/>
          <w:sz w:val="24"/>
        </w:rPr>
        <w:t xml:space="preserve">The incorporated organisation then administers the funding on behalf of the </w:t>
      </w:r>
      <w:r w:rsidR="00943AB7" w:rsidRPr="007304E6">
        <w:rPr>
          <w:rFonts w:ascii="Arial" w:hAnsi="Arial" w:cs="Arial"/>
          <w:sz w:val="24"/>
        </w:rPr>
        <w:t>Applicant and is responsible for ensuring the funds are spent appropriately.</w:t>
      </w:r>
    </w:p>
    <w:p w:rsidR="00943AB7" w:rsidRPr="007304E6" w:rsidRDefault="00E51636" w:rsidP="00425C2B">
      <w:pPr>
        <w:spacing w:after="195" w:line="300" w:lineRule="atLeast"/>
        <w:rPr>
          <w:rFonts w:ascii="Arial" w:hAnsi="Arial" w:cs="Arial"/>
          <w:sz w:val="24"/>
        </w:rPr>
      </w:pPr>
      <w:r w:rsidRPr="007304E6">
        <w:rPr>
          <w:rFonts w:ascii="Arial" w:hAnsi="Arial" w:cs="Arial"/>
          <w:sz w:val="24"/>
        </w:rPr>
        <w:t xml:space="preserve">The application form requires you to </w:t>
      </w:r>
      <w:r w:rsidR="00196AEF" w:rsidRPr="007304E6">
        <w:rPr>
          <w:rFonts w:ascii="Arial" w:hAnsi="Arial" w:cs="Arial"/>
          <w:sz w:val="24"/>
        </w:rPr>
        <w:t>upload</w:t>
      </w:r>
      <w:r w:rsidRPr="007304E6">
        <w:rPr>
          <w:rFonts w:ascii="Arial" w:hAnsi="Arial" w:cs="Arial"/>
          <w:sz w:val="24"/>
        </w:rPr>
        <w:t xml:space="preserve"> a letter from your auspice acknowledging that they have agreed to auspice </w:t>
      </w:r>
      <w:r w:rsidR="003E153A" w:rsidRPr="007304E6">
        <w:rPr>
          <w:rFonts w:ascii="Arial" w:hAnsi="Arial" w:cs="Arial"/>
          <w:sz w:val="24"/>
        </w:rPr>
        <w:t xml:space="preserve">the </w:t>
      </w:r>
      <w:r w:rsidRPr="007304E6">
        <w:rPr>
          <w:rFonts w:ascii="Arial" w:hAnsi="Arial" w:cs="Arial"/>
          <w:sz w:val="24"/>
        </w:rPr>
        <w:t xml:space="preserve">application. </w:t>
      </w:r>
      <w:r w:rsidR="00425C2B" w:rsidRPr="007304E6">
        <w:rPr>
          <w:rFonts w:ascii="Arial" w:hAnsi="Arial" w:cs="Arial"/>
          <w:sz w:val="24"/>
        </w:rPr>
        <w:t xml:space="preserve"> </w:t>
      </w:r>
    </w:p>
    <w:p w:rsidR="00E51636" w:rsidRPr="007304E6" w:rsidRDefault="00425C2B" w:rsidP="00425C2B">
      <w:pPr>
        <w:spacing w:after="195" w:line="300" w:lineRule="atLeast"/>
        <w:rPr>
          <w:rFonts w:ascii="Arial" w:hAnsi="Arial" w:cs="Arial"/>
          <w:color w:val="000000"/>
          <w:sz w:val="24"/>
        </w:rPr>
      </w:pPr>
      <w:r w:rsidRPr="007304E6">
        <w:rPr>
          <w:rFonts w:ascii="Arial" w:hAnsi="Arial" w:cs="Arial"/>
          <w:color w:val="000000"/>
          <w:sz w:val="24"/>
        </w:rPr>
        <w:t xml:space="preserve">An organisation may auspice one or more community groups and still lodge an application on its own behalf. </w:t>
      </w:r>
    </w:p>
    <w:p w:rsidR="00425C2B" w:rsidRPr="007304E6" w:rsidRDefault="00425C2B" w:rsidP="00425C2B">
      <w:pPr>
        <w:spacing w:after="195" w:line="300" w:lineRule="atLeast"/>
        <w:rPr>
          <w:rFonts w:ascii="Arial" w:hAnsi="Arial" w:cs="Arial"/>
          <w:color w:val="000000"/>
          <w:sz w:val="24"/>
        </w:rPr>
      </w:pPr>
      <w:r w:rsidRPr="007304E6">
        <w:rPr>
          <w:rFonts w:ascii="Arial" w:hAnsi="Arial" w:cs="Arial"/>
          <w:color w:val="000000"/>
          <w:sz w:val="24"/>
        </w:rPr>
        <w:t>Acting as an auspice for another community group will not affect the auspice group’s opportunity for success with its own grant application</w:t>
      </w:r>
    </w:p>
    <w:p w:rsidR="003E153A" w:rsidRPr="00405F54" w:rsidRDefault="003E153A" w:rsidP="00425C2B">
      <w:pPr>
        <w:spacing w:after="195" w:line="300" w:lineRule="atLeast"/>
        <w:rPr>
          <w:rFonts w:ascii="Arial" w:eastAsia="Times New Roman" w:hAnsi="Arial" w:cs="Arial"/>
          <w:sz w:val="28"/>
          <w:szCs w:val="24"/>
          <w:lang w:eastAsia="en-AU"/>
        </w:rPr>
      </w:pPr>
      <w:r w:rsidRPr="007304E6">
        <w:rPr>
          <w:rFonts w:ascii="Arial" w:hAnsi="Arial" w:cs="Arial"/>
          <w:color w:val="000000"/>
          <w:sz w:val="24"/>
        </w:rPr>
        <w:t xml:space="preserve">For more information on auspicing visit </w:t>
      </w:r>
      <w:hyperlink r:id="rId12" w:history="1">
        <w:r w:rsidRPr="007304E6">
          <w:rPr>
            <w:rStyle w:val="Hyperlink"/>
            <w:rFonts w:ascii="Arial" w:hAnsi="Arial" w:cs="Arial"/>
            <w:sz w:val="24"/>
          </w:rPr>
          <w:t>http://www.nfplaw.org.au/auspicing</w:t>
        </w:r>
      </w:hyperlink>
      <w:r>
        <w:rPr>
          <w:rFonts w:ascii="Arial" w:hAnsi="Arial" w:cs="Arial"/>
          <w:color w:val="000000"/>
          <w:sz w:val="24"/>
        </w:rPr>
        <w:t xml:space="preserve"> </w:t>
      </w:r>
    </w:p>
    <w:p w:rsidR="00D26550" w:rsidRDefault="00D26550" w:rsidP="00425C2B">
      <w:pPr>
        <w:spacing w:after="0" w:line="240" w:lineRule="auto"/>
        <w:rPr>
          <w:rFonts w:ascii="Arial" w:eastAsia="Times New Roman" w:hAnsi="Arial" w:cs="Arial"/>
          <w:b/>
          <w:color w:val="6D68D6"/>
          <w:sz w:val="32"/>
          <w:szCs w:val="28"/>
          <w:lang w:eastAsia="en-AU"/>
        </w:rPr>
      </w:pPr>
    </w:p>
    <w:p w:rsidR="00D26550" w:rsidRDefault="00D26550" w:rsidP="00425C2B">
      <w:pPr>
        <w:spacing w:after="0" w:line="240" w:lineRule="auto"/>
        <w:rPr>
          <w:rFonts w:ascii="Arial" w:eastAsia="Times New Roman" w:hAnsi="Arial" w:cs="Arial"/>
          <w:b/>
          <w:color w:val="6D68D6"/>
          <w:sz w:val="32"/>
          <w:szCs w:val="28"/>
          <w:lang w:eastAsia="en-AU"/>
        </w:rPr>
      </w:pPr>
    </w:p>
    <w:p w:rsidR="00D26550" w:rsidRDefault="00D26550" w:rsidP="00425C2B">
      <w:pPr>
        <w:spacing w:after="0" w:line="240" w:lineRule="auto"/>
        <w:rPr>
          <w:rFonts w:ascii="Arial" w:eastAsia="Times New Roman" w:hAnsi="Arial" w:cs="Arial"/>
          <w:b/>
          <w:color w:val="6D68D6"/>
          <w:sz w:val="32"/>
          <w:szCs w:val="28"/>
          <w:lang w:eastAsia="en-AU"/>
        </w:rPr>
      </w:pPr>
    </w:p>
    <w:p w:rsidR="00425C2B" w:rsidRPr="009C3FD3" w:rsidRDefault="00425C2B" w:rsidP="00425C2B">
      <w:pPr>
        <w:spacing w:after="0" w:line="240" w:lineRule="auto"/>
        <w:rPr>
          <w:rFonts w:ascii="Arial" w:eastAsia="Times New Roman" w:hAnsi="Arial" w:cs="Arial"/>
          <w:b/>
          <w:color w:val="6D68D6"/>
          <w:sz w:val="32"/>
          <w:szCs w:val="28"/>
          <w:lang w:eastAsia="en-AU"/>
        </w:rPr>
      </w:pPr>
      <w:r w:rsidRPr="009C3FD3">
        <w:rPr>
          <w:rFonts w:ascii="Arial" w:eastAsia="Times New Roman" w:hAnsi="Arial" w:cs="Arial"/>
          <w:b/>
          <w:color w:val="6D68D6"/>
          <w:sz w:val="32"/>
          <w:szCs w:val="28"/>
          <w:lang w:eastAsia="en-AU"/>
        </w:rPr>
        <w:t>Assessment</w:t>
      </w:r>
    </w:p>
    <w:p w:rsidR="00AD3D28" w:rsidRPr="00460D01" w:rsidRDefault="00AD3D28" w:rsidP="00425C2B">
      <w:pPr>
        <w:spacing w:after="0" w:line="240" w:lineRule="auto"/>
        <w:rPr>
          <w:rFonts w:ascii="Arial" w:eastAsia="Times New Roman" w:hAnsi="Arial" w:cs="Arial"/>
          <w:b/>
          <w:color w:val="C00000"/>
          <w:sz w:val="24"/>
          <w:szCs w:val="28"/>
          <w:lang w:eastAsia="en-AU"/>
        </w:rPr>
      </w:pPr>
    </w:p>
    <w:p w:rsidR="007304E6" w:rsidRDefault="00425C2B" w:rsidP="00425C2B">
      <w:pPr>
        <w:spacing w:after="0" w:line="240" w:lineRule="auto"/>
        <w:rPr>
          <w:rFonts w:ascii="Arial" w:eastAsia="Times New Roman" w:hAnsi="Arial" w:cs="Arial"/>
          <w:sz w:val="24"/>
          <w:szCs w:val="24"/>
          <w:lang w:eastAsia="en-AU"/>
        </w:rPr>
      </w:pPr>
      <w:r w:rsidRPr="00425C2B">
        <w:rPr>
          <w:rFonts w:ascii="Arial" w:eastAsia="Times New Roman" w:hAnsi="Arial" w:cs="Arial"/>
          <w:sz w:val="24"/>
          <w:szCs w:val="24"/>
          <w:lang w:eastAsia="en-AU"/>
        </w:rPr>
        <w:t>Applications will be assessed by the RSL Trust Committee</w:t>
      </w:r>
      <w:r w:rsidR="00EC11C5">
        <w:rPr>
          <w:rFonts w:ascii="Arial" w:eastAsia="Times New Roman" w:hAnsi="Arial" w:cs="Arial"/>
          <w:sz w:val="24"/>
          <w:szCs w:val="24"/>
          <w:lang w:eastAsia="en-AU"/>
        </w:rPr>
        <w:t>’s</w:t>
      </w:r>
      <w:r w:rsidRPr="00425C2B">
        <w:rPr>
          <w:rFonts w:ascii="Arial" w:eastAsia="Times New Roman" w:hAnsi="Arial" w:cs="Arial"/>
          <w:sz w:val="24"/>
          <w:szCs w:val="24"/>
          <w:lang w:eastAsia="en-AU"/>
        </w:rPr>
        <w:t xml:space="preserve"> with representation from Banyule City Council. Applicants will be notified of the outcome of their request</w:t>
      </w:r>
      <w:r w:rsidR="00C00089">
        <w:rPr>
          <w:rFonts w:ascii="Arial" w:eastAsia="Times New Roman" w:hAnsi="Arial" w:cs="Arial"/>
          <w:sz w:val="24"/>
          <w:szCs w:val="24"/>
          <w:lang w:eastAsia="en-AU"/>
        </w:rPr>
        <w:t xml:space="preserve"> from </w:t>
      </w:r>
      <w:r w:rsidR="00A41A4D">
        <w:rPr>
          <w:rFonts w:ascii="Arial" w:eastAsia="Times New Roman" w:hAnsi="Arial" w:cs="Arial"/>
          <w:sz w:val="24"/>
          <w:szCs w:val="24"/>
          <w:lang w:eastAsia="en-AU"/>
        </w:rPr>
        <w:t xml:space="preserve">late February </w:t>
      </w:r>
      <w:r w:rsidRPr="00425C2B">
        <w:rPr>
          <w:rFonts w:ascii="Arial" w:eastAsia="Times New Roman" w:hAnsi="Arial" w:cs="Arial"/>
          <w:sz w:val="24"/>
          <w:szCs w:val="24"/>
          <w:lang w:eastAsia="en-AU"/>
        </w:rPr>
        <w:t>201</w:t>
      </w:r>
      <w:r w:rsidR="007304E6">
        <w:rPr>
          <w:rFonts w:ascii="Arial" w:eastAsia="Times New Roman" w:hAnsi="Arial" w:cs="Arial"/>
          <w:sz w:val="24"/>
          <w:szCs w:val="24"/>
          <w:lang w:eastAsia="en-AU"/>
        </w:rPr>
        <w:t>7</w:t>
      </w:r>
      <w:r w:rsidRPr="00425C2B">
        <w:rPr>
          <w:rFonts w:ascii="Arial" w:eastAsia="Times New Roman" w:hAnsi="Arial" w:cs="Arial"/>
          <w:sz w:val="24"/>
          <w:szCs w:val="24"/>
          <w:lang w:eastAsia="en-AU"/>
        </w:rPr>
        <w:t xml:space="preserve">. </w:t>
      </w:r>
    </w:p>
    <w:p w:rsidR="00425C2B" w:rsidRPr="00425C2B" w:rsidRDefault="00EC11C5" w:rsidP="00425C2B">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 xml:space="preserve">Grant </w:t>
      </w:r>
      <w:r w:rsidR="007A3A1C">
        <w:rPr>
          <w:rFonts w:ascii="Arial" w:eastAsia="Times New Roman" w:hAnsi="Arial" w:cs="Arial"/>
          <w:sz w:val="24"/>
          <w:szCs w:val="24"/>
          <w:lang w:eastAsia="en-AU"/>
        </w:rPr>
        <w:t>presentation</w:t>
      </w:r>
      <w:r>
        <w:rPr>
          <w:rFonts w:ascii="Arial" w:eastAsia="Times New Roman" w:hAnsi="Arial" w:cs="Arial"/>
          <w:sz w:val="24"/>
          <w:szCs w:val="24"/>
          <w:lang w:eastAsia="en-AU"/>
        </w:rPr>
        <w:t>s</w:t>
      </w:r>
      <w:r w:rsidR="007A3A1C">
        <w:rPr>
          <w:rFonts w:ascii="Arial" w:eastAsia="Times New Roman" w:hAnsi="Arial" w:cs="Arial"/>
          <w:sz w:val="24"/>
          <w:szCs w:val="24"/>
          <w:lang w:eastAsia="en-AU"/>
        </w:rPr>
        <w:t xml:space="preserve"> will take place </w:t>
      </w:r>
      <w:r w:rsidR="00C00089">
        <w:rPr>
          <w:rFonts w:ascii="Arial" w:eastAsia="Times New Roman" w:hAnsi="Arial" w:cs="Arial"/>
          <w:sz w:val="24"/>
          <w:szCs w:val="24"/>
          <w:lang w:eastAsia="en-AU"/>
        </w:rPr>
        <w:t xml:space="preserve">between </w:t>
      </w:r>
      <w:r w:rsidR="00A41A4D">
        <w:rPr>
          <w:rFonts w:ascii="Arial" w:eastAsia="Times New Roman" w:hAnsi="Arial" w:cs="Arial"/>
          <w:sz w:val="24"/>
          <w:szCs w:val="24"/>
          <w:lang w:eastAsia="en-AU"/>
        </w:rPr>
        <w:t xml:space="preserve">March and April </w:t>
      </w:r>
      <w:r w:rsidR="007A3A1C">
        <w:rPr>
          <w:rFonts w:ascii="Arial" w:eastAsia="Times New Roman" w:hAnsi="Arial" w:cs="Arial"/>
          <w:sz w:val="24"/>
          <w:szCs w:val="24"/>
          <w:lang w:eastAsia="en-AU"/>
        </w:rPr>
        <w:t>201</w:t>
      </w:r>
      <w:r w:rsidR="00A41A4D">
        <w:rPr>
          <w:rFonts w:ascii="Arial" w:eastAsia="Times New Roman" w:hAnsi="Arial" w:cs="Arial"/>
          <w:sz w:val="24"/>
          <w:szCs w:val="24"/>
          <w:lang w:eastAsia="en-AU"/>
        </w:rPr>
        <w:t>7</w:t>
      </w:r>
      <w:r w:rsidR="007A3A1C">
        <w:rPr>
          <w:rFonts w:ascii="Arial" w:eastAsia="Times New Roman" w:hAnsi="Arial" w:cs="Arial"/>
          <w:sz w:val="24"/>
          <w:szCs w:val="24"/>
          <w:lang w:eastAsia="en-AU"/>
        </w:rPr>
        <w:t>.</w:t>
      </w:r>
    </w:p>
    <w:p w:rsidR="007528BC" w:rsidRDefault="007528BC" w:rsidP="007528BC">
      <w:p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 xml:space="preserve">The level of funding available through the RSL Trust Fund is limited and is awarded on a competitive basis. Meeting the eligibility criteria does not automatically guarantee funding. </w:t>
      </w:r>
    </w:p>
    <w:p w:rsidR="00425C2B" w:rsidRPr="00A75072" w:rsidRDefault="00425C2B" w:rsidP="00425C2B">
      <w:pPr>
        <w:spacing w:after="0" w:line="240" w:lineRule="auto"/>
        <w:rPr>
          <w:rFonts w:ascii="Arial" w:eastAsia="Times New Roman" w:hAnsi="Arial" w:cs="Arial"/>
          <w:b/>
          <w:color w:val="00B050"/>
          <w:sz w:val="32"/>
          <w:szCs w:val="28"/>
          <w:lang w:eastAsia="en-AU"/>
        </w:rPr>
      </w:pPr>
    </w:p>
    <w:p w:rsidR="00425C2B" w:rsidRPr="009C3FD3" w:rsidRDefault="00425C2B" w:rsidP="00425C2B">
      <w:pPr>
        <w:spacing w:after="0" w:line="240" w:lineRule="auto"/>
        <w:rPr>
          <w:rFonts w:ascii="Arial" w:eastAsia="Times New Roman" w:hAnsi="Arial" w:cs="Arial"/>
          <w:b/>
          <w:color w:val="6D68D6"/>
          <w:sz w:val="32"/>
          <w:szCs w:val="28"/>
          <w:lang w:eastAsia="en-AU"/>
        </w:rPr>
      </w:pPr>
      <w:r w:rsidRPr="009C3FD3">
        <w:rPr>
          <w:rFonts w:ascii="Arial" w:eastAsia="Times New Roman" w:hAnsi="Arial" w:cs="Arial"/>
          <w:b/>
          <w:color w:val="6D68D6"/>
          <w:sz w:val="32"/>
          <w:szCs w:val="28"/>
          <w:lang w:eastAsia="en-AU"/>
        </w:rPr>
        <w:t>Grant Conditions</w:t>
      </w:r>
    </w:p>
    <w:p w:rsidR="00AD3D28" w:rsidRPr="00460D01" w:rsidRDefault="00AD3D28" w:rsidP="00425C2B">
      <w:pPr>
        <w:spacing w:after="0" w:line="240" w:lineRule="auto"/>
        <w:rPr>
          <w:rFonts w:ascii="Arial" w:eastAsia="Times New Roman" w:hAnsi="Arial" w:cs="Arial"/>
          <w:b/>
          <w:color w:val="C00000"/>
          <w:sz w:val="24"/>
          <w:szCs w:val="28"/>
          <w:lang w:eastAsia="en-AU"/>
        </w:rPr>
      </w:pPr>
    </w:p>
    <w:p w:rsidR="00425C2B" w:rsidRPr="00460D01" w:rsidRDefault="00425C2B" w:rsidP="00425C2B">
      <w:pPr>
        <w:spacing w:after="0" w:line="240" w:lineRule="auto"/>
        <w:rPr>
          <w:rFonts w:ascii="Arial" w:eastAsia="Times New Roman" w:hAnsi="Arial" w:cs="Arial"/>
          <w:b/>
          <w:sz w:val="24"/>
          <w:szCs w:val="24"/>
          <w:lang w:eastAsia="en-AU"/>
        </w:rPr>
      </w:pPr>
      <w:r w:rsidRPr="00460D01">
        <w:rPr>
          <w:rFonts w:ascii="Arial" w:eastAsia="Times New Roman" w:hAnsi="Arial" w:cs="Arial"/>
          <w:b/>
          <w:sz w:val="24"/>
          <w:szCs w:val="24"/>
          <w:lang w:eastAsia="en-AU"/>
        </w:rPr>
        <w:t xml:space="preserve">Successful applicants are required to </w:t>
      </w:r>
    </w:p>
    <w:p w:rsidR="00425C2B" w:rsidRDefault="00425C2B" w:rsidP="00425C2B">
      <w:pPr>
        <w:numPr>
          <w:ilvl w:val="0"/>
          <w:numId w:val="7"/>
        </w:numPr>
        <w:spacing w:after="0" w:line="240" w:lineRule="auto"/>
        <w:rPr>
          <w:rFonts w:ascii="Arial" w:eastAsia="Times New Roman" w:hAnsi="Arial" w:cs="Arial"/>
          <w:sz w:val="24"/>
          <w:szCs w:val="24"/>
          <w:lang w:eastAsia="en-AU"/>
        </w:rPr>
      </w:pPr>
      <w:r w:rsidRPr="00425C2B">
        <w:rPr>
          <w:rFonts w:ascii="Arial" w:eastAsia="Times New Roman" w:hAnsi="Arial" w:cs="Arial"/>
          <w:sz w:val="24"/>
          <w:szCs w:val="24"/>
          <w:lang w:eastAsia="en-AU"/>
        </w:rPr>
        <w:t>Attend the grant presentation event to accept their cheque</w:t>
      </w:r>
    </w:p>
    <w:p w:rsidR="00D91F07" w:rsidRPr="00425C2B" w:rsidRDefault="007528BC" w:rsidP="00425C2B">
      <w:pPr>
        <w:numPr>
          <w:ilvl w:val="0"/>
          <w:numId w:val="7"/>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 xml:space="preserve">Complete a grant agreement and submit </w:t>
      </w:r>
      <w:r w:rsidR="00D91F07">
        <w:rPr>
          <w:rFonts w:ascii="Arial" w:eastAsia="Times New Roman" w:hAnsi="Arial" w:cs="Arial"/>
          <w:sz w:val="24"/>
          <w:szCs w:val="24"/>
          <w:lang w:eastAsia="en-AU"/>
        </w:rPr>
        <w:t>an i</w:t>
      </w:r>
      <w:r>
        <w:rPr>
          <w:rFonts w:ascii="Arial" w:eastAsia="Times New Roman" w:hAnsi="Arial" w:cs="Arial"/>
          <w:sz w:val="24"/>
          <w:szCs w:val="24"/>
          <w:lang w:eastAsia="en-AU"/>
        </w:rPr>
        <w:t>nvoice to the RSL Trust Fund.</w:t>
      </w:r>
    </w:p>
    <w:p w:rsidR="00A6651E" w:rsidRPr="00774AA0" w:rsidRDefault="00425C2B" w:rsidP="00774AA0">
      <w:pPr>
        <w:pStyle w:val="ListParagraph"/>
        <w:numPr>
          <w:ilvl w:val="0"/>
          <w:numId w:val="7"/>
        </w:numPr>
        <w:spacing w:after="0" w:line="240" w:lineRule="auto"/>
        <w:rPr>
          <w:rFonts w:ascii="Arial" w:eastAsia="Times New Roman" w:hAnsi="Arial" w:cs="Arial"/>
          <w:sz w:val="24"/>
          <w:szCs w:val="24"/>
          <w:lang w:eastAsia="en-AU"/>
        </w:rPr>
      </w:pPr>
      <w:r w:rsidRPr="00774AA0">
        <w:rPr>
          <w:rFonts w:ascii="Arial" w:eastAsia="Times New Roman" w:hAnsi="Arial" w:cs="Arial"/>
          <w:sz w:val="24"/>
          <w:szCs w:val="24"/>
          <w:lang w:eastAsia="en-AU"/>
        </w:rPr>
        <w:t>Complete the project</w:t>
      </w:r>
      <w:r w:rsidR="00A6651E" w:rsidRPr="00774AA0">
        <w:rPr>
          <w:rFonts w:ascii="Arial" w:eastAsia="Times New Roman" w:hAnsi="Arial" w:cs="Arial"/>
          <w:sz w:val="24"/>
          <w:szCs w:val="24"/>
          <w:lang w:eastAsia="en-AU"/>
        </w:rPr>
        <w:t xml:space="preserve"> and expend the grant by 31 December 201</w:t>
      </w:r>
      <w:r w:rsidR="00A41A4D">
        <w:rPr>
          <w:rFonts w:ascii="Arial" w:eastAsia="Times New Roman" w:hAnsi="Arial" w:cs="Arial"/>
          <w:sz w:val="24"/>
          <w:szCs w:val="24"/>
          <w:lang w:eastAsia="en-AU"/>
        </w:rPr>
        <w:t>7</w:t>
      </w:r>
      <w:r w:rsidR="00A6651E" w:rsidRPr="00774AA0">
        <w:rPr>
          <w:rFonts w:ascii="Arial" w:eastAsia="Times New Roman" w:hAnsi="Arial" w:cs="Arial"/>
          <w:sz w:val="24"/>
          <w:szCs w:val="24"/>
          <w:lang w:eastAsia="en-AU"/>
        </w:rPr>
        <w:t xml:space="preserve"> (</w:t>
      </w:r>
      <w:r w:rsidR="00196AEF">
        <w:rPr>
          <w:rFonts w:ascii="Arial" w:eastAsia="Times New Roman" w:hAnsi="Arial" w:cs="Arial"/>
          <w:sz w:val="24"/>
          <w:szCs w:val="24"/>
          <w:lang w:eastAsia="en-AU"/>
        </w:rPr>
        <w:t>o</w:t>
      </w:r>
      <w:r w:rsidR="00A6651E" w:rsidRPr="00774AA0">
        <w:rPr>
          <w:rFonts w:ascii="Arial" w:eastAsia="Times New Roman" w:hAnsi="Arial" w:cs="Arial"/>
          <w:sz w:val="24"/>
          <w:szCs w:val="24"/>
          <w:lang w:eastAsia="en-AU"/>
        </w:rPr>
        <w:t xml:space="preserve">r negotiate an alternate date with </w:t>
      </w:r>
      <w:r w:rsidR="007D05AB">
        <w:rPr>
          <w:rFonts w:ascii="Arial" w:eastAsia="Times New Roman" w:hAnsi="Arial" w:cs="Arial"/>
          <w:sz w:val="24"/>
          <w:szCs w:val="24"/>
          <w:lang w:eastAsia="en-AU"/>
        </w:rPr>
        <w:t>the RSL Trust/</w:t>
      </w:r>
      <w:r w:rsidR="00A6651E" w:rsidRPr="00774AA0">
        <w:rPr>
          <w:rFonts w:ascii="Arial" w:eastAsia="Times New Roman" w:hAnsi="Arial" w:cs="Arial"/>
          <w:sz w:val="24"/>
          <w:szCs w:val="24"/>
          <w:lang w:eastAsia="en-AU"/>
        </w:rPr>
        <w:t>Council)</w:t>
      </w:r>
    </w:p>
    <w:p w:rsidR="00A6651E" w:rsidRDefault="00A6651E" w:rsidP="00425C2B">
      <w:pPr>
        <w:numPr>
          <w:ilvl w:val="0"/>
          <w:numId w:val="7"/>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Complete and submit a grant acquittal on line via Smartygrants by 31 December 201</w:t>
      </w:r>
      <w:r w:rsidR="00A41A4D">
        <w:rPr>
          <w:rFonts w:ascii="Arial" w:eastAsia="Times New Roman" w:hAnsi="Arial" w:cs="Arial"/>
          <w:sz w:val="24"/>
          <w:szCs w:val="24"/>
          <w:lang w:eastAsia="en-AU"/>
        </w:rPr>
        <w:t>7</w:t>
      </w:r>
    </w:p>
    <w:p w:rsidR="00425C2B" w:rsidRPr="00425C2B" w:rsidRDefault="00425C2B" w:rsidP="00A6651E">
      <w:pPr>
        <w:spacing w:after="0" w:line="240" w:lineRule="auto"/>
        <w:ind w:left="720"/>
        <w:rPr>
          <w:rFonts w:ascii="Arial" w:eastAsia="Times New Roman" w:hAnsi="Arial" w:cs="Arial"/>
          <w:sz w:val="24"/>
          <w:szCs w:val="24"/>
          <w:lang w:eastAsia="en-AU"/>
        </w:rPr>
      </w:pPr>
      <w:r w:rsidRPr="00425C2B">
        <w:rPr>
          <w:rFonts w:ascii="Arial" w:eastAsia="Times New Roman" w:hAnsi="Arial" w:cs="Arial"/>
          <w:sz w:val="24"/>
          <w:szCs w:val="24"/>
          <w:lang w:eastAsia="en-AU"/>
        </w:rPr>
        <w:t xml:space="preserve">(or negotiate an alternate date with </w:t>
      </w:r>
      <w:r w:rsidR="007D05AB">
        <w:rPr>
          <w:rFonts w:ascii="Arial" w:eastAsia="Times New Roman" w:hAnsi="Arial" w:cs="Arial"/>
          <w:sz w:val="24"/>
          <w:szCs w:val="24"/>
          <w:lang w:eastAsia="en-AU"/>
        </w:rPr>
        <w:t xml:space="preserve">the RSL Trust / </w:t>
      </w:r>
      <w:r w:rsidRPr="00425C2B">
        <w:rPr>
          <w:rFonts w:ascii="Arial" w:eastAsia="Times New Roman" w:hAnsi="Arial" w:cs="Arial"/>
          <w:sz w:val="24"/>
          <w:szCs w:val="24"/>
          <w:lang w:eastAsia="en-AU"/>
        </w:rPr>
        <w:t>Council)</w:t>
      </w:r>
    </w:p>
    <w:p w:rsidR="00425C2B" w:rsidRPr="00425C2B" w:rsidRDefault="00425C2B" w:rsidP="00425C2B">
      <w:pPr>
        <w:numPr>
          <w:ilvl w:val="0"/>
          <w:numId w:val="8"/>
        </w:numPr>
        <w:spacing w:after="0" w:line="240" w:lineRule="auto"/>
        <w:rPr>
          <w:rFonts w:ascii="Arial" w:eastAsia="Times New Roman" w:hAnsi="Arial" w:cs="Arial"/>
          <w:sz w:val="24"/>
          <w:szCs w:val="24"/>
          <w:lang w:eastAsia="en-AU"/>
        </w:rPr>
      </w:pPr>
      <w:r w:rsidRPr="00425C2B">
        <w:rPr>
          <w:rFonts w:ascii="Arial" w:eastAsia="Times New Roman" w:hAnsi="Arial" w:cs="Arial"/>
          <w:sz w:val="24"/>
          <w:szCs w:val="24"/>
          <w:lang w:eastAsia="en-AU"/>
        </w:rPr>
        <w:t>Acknowledge the contribution of Banyule RSL Trust Fund to the project /organisation by including reference to it in publications, advertising material, annual reports etc.</w:t>
      </w:r>
    </w:p>
    <w:p w:rsidR="00425C2B" w:rsidRDefault="00A6651E" w:rsidP="00425C2B">
      <w:pPr>
        <w:numPr>
          <w:ilvl w:val="0"/>
          <w:numId w:val="8"/>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 xml:space="preserve">Acknowledge grants of </w:t>
      </w:r>
      <w:r w:rsidR="00425C2B" w:rsidRPr="0003455D">
        <w:rPr>
          <w:rFonts w:ascii="Arial" w:eastAsia="Times New Roman" w:hAnsi="Arial" w:cs="Arial"/>
          <w:sz w:val="24"/>
          <w:szCs w:val="24"/>
          <w:lang w:eastAsia="en-AU"/>
        </w:rPr>
        <w:t>$</w:t>
      </w:r>
      <w:r w:rsidR="00D91F07">
        <w:rPr>
          <w:rFonts w:ascii="Arial" w:eastAsia="Times New Roman" w:hAnsi="Arial" w:cs="Arial"/>
          <w:sz w:val="24"/>
          <w:szCs w:val="24"/>
          <w:lang w:eastAsia="en-AU"/>
        </w:rPr>
        <w:t>5</w:t>
      </w:r>
      <w:r w:rsidR="00425C2B" w:rsidRPr="0003455D">
        <w:rPr>
          <w:rFonts w:ascii="Arial" w:eastAsia="Times New Roman" w:hAnsi="Arial" w:cs="Arial"/>
          <w:sz w:val="24"/>
          <w:szCs w:val="24"/>
          <w:lang w:eastAsia="en-AU"/>
        </w:rPr>
        <w:t>,000 or</w:t>
      </w:r>
      <w:r w:rsidR="00425C2B" w:rsidRPr="00425C2B">
        <w:rPr>
          <w:rFonts w:ascii="Arial" w:eastAsia="Times New Roman" w:hAnsi="Arial" w:cs="Arial"/>
          <w:sz w:val="24"/>
          <w:szCs w:val="24"/>
          <w:lang w:eastAsia="en-AU"/>
        </w:rPr>
        <w:t xml:space="preserve"> more </w:t>
      </w:r>
      <w:r>
        <w:rPr>
          <w:rFonts w:ascii="Arial" w:eastAsia="Times New Roman" w:hAnsi="Arial" w:cs="Arial"/>
          <w:sz w:val="24"/>
          <w:szCs w:val="24"/>
          <w:lang w:eastAsia="en-AU"/>
        </w:rPr>
        <w:t>with a p</w:t>
      </w:r>
      <w:r w:rsidR="00D10784">
        <w:rPr>
          <w:rFonts w:ascii="Arial" w:eastAsia="Times New Roman" w:hAnsi="Arial" w:cs="Arial"/>
          <w:sz w:val="24"/>
          <w:szCs w:val="24"/>
          <w:lang w:eastAsia="en-AU"/>
        </w:rPr>
        <w:t>laque or other appropriate signage.</w:t>
      </w:r>
    </w:p>
    <w:p w:rsidR="00A6651E" w:rsidRDefault="00A6651E" w:rsidP="00A6651E">
      <w:pPr>
        <w:pStyle w:val="ListParagraph"/>
        <w:numPr>
          <w:ilvl w:val="0"/>
          <w:numId w:val="9"/>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 xml:space="preserve">Obtain all necessary planning/building permit approvals prior to the commencement of any works. </w:t>
      </w:r>
    </w:p>
    <w:p w:rsidR="00A6651E" w:rsidRDefault="00A6651E" w:rsidP="00A6651E">
      <w:pPr>
        <w:pStyle w:val="ListParagraph"/>
        <w:numPr>
          <w:ilvl w:val="0"/>
          <w:numId w:val="9"/>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Where appropriate s</w:t>
      </w:r>
      <w:r w:rsidRPr="00F76DB1">
        <w:rPr>
          <w:rFonts w:ascii="Arial" w:eastAsia="Times New Roman" w:hAnsi="Arial" w:cs="Arial"/>
          <w:sz w:val="24"/>
          <w:szCs w:val="24"/>
          <w:lang w:eastAsia="en-AU"/>
        </w:rPr>
        <w:t>eek Public Land Manager Consent to undertake any works on Council-owned land and on or within any Council-owned building prior to commencing</w:t>
      </w:r>
      <w:r w:rsidR="00707BAF">
        <w:rPr>
          <w:rFonts w:ascii="Arial" w:eastAsia="Times New Roman" w:hAnsi="Arial" w:cs="Arial"/>
          <w:sz w:val="24"/>
          <w:szCs w:val="24"/>
          <w:lang w:eastAsia="en-AU"/>
        </w:rPr>
        <w:t xml:space="preserve"> any works. Applicants should also seek permission from private land/property owners as appropriate.</w:t>
      </w:r>
    </w:p>
    <w:p w:rsidR="00A6651E" w:rsidRDefault="00A6651E" w:rsidP="00A6651E">
      <w:pPr>
        <w:pStyle w:val="ListParagraph"/>
        <w:numPr>
          <w:ilvl w:val="0"/>
          <w:numId w:val="9"/>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 xml:space="preserve">Comply with all statutory, legal and insurance obligations. </w:t>
      </w:r>
    </w:p>
    <w:p w:rsidR="00707BAF" w:rsidRDefault="00707BAF" w:rsidP="00A6651E">
      <w:pPr>
        <w:pStyle w:val="ListParagraph"/>
        <w:numPr>
          <w:ilvl w:val="0"/>
          <w:numId w:val="9"/>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Use the funds for the purposes outlined in the grant application and/or as detailed in the letter of offer</w:t>
      </w:r>
    </w:p>
    <w:p w:rsidR="00707BAF" w:rsidRPr="00F76DB1" w:rsidRDefault="00707BAF" w:rsidP="00A6651E">
      <w:pPr>
        <w:pStyle w:val="ListParagraph"/>
        <w:numPr>
          <w:ilvl w:val="0"/>
          <w:numId w:val="9"/>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 xml:space="preserve">Apply for variations to the original purpose of the grant by lodging a request online via Smartygrants. These requests are subject to the funder’s approval.  </w:t>
      </w:r>
    </w:p>
    <w:p w:rsidR="00D91F07" w:rsidRDefault="00A6651E" w:rsidP="00425C2B">
      <w:pPr>
        <w:numPr>
          <w:ilvl w:val="0"/>
          <w:numId w:val="8"/>
        </w:numPr>
        <w:spacing w:after="0" w:line="240" w:lineRule="auto"/>
        <w:rPr>
          <w:rFonts w:ascii="Arial" w:eastAsia="Times New Roman" w:hAnsi="Arial" w:cs="Arial"/>
          <w:sz w:val="24"/>
          <w:szCs w:val="24"/>
          <w:lang w:eastAsia="en-AU"/>
        </w:rPr>
      </w:pPr>
      <w:r>
        <w:rPr>
          <w:rFonts w:ascii="Arial" w:eastAsia="Times New Roman" w:hAnsi="Arial" w:cs="Arial"/>
          <w:sz w:val="24"/>
          <w:szCs w:val="24"/>
          <w:lang w:eastAsia="en-AU"/>
        </w:rPr>
        <w:t>Return</w:t>
      </w:r>
      <w:r w:rsidR="00425C2B" w:rsidRPr="00425C2B">
        <w:rPr>
          <w:rFonts w:ascii="Arial" w:eastAsia="Times New Roman" w:hAnsi="Arial" w:cs="Arial"/>
          <w:sz w:val="24"/>
          <w:szCs w:val="24"/>
          <w:lang w:eastAsia="en-AU"/>
        </w:rPr>
        <w:t xml:space="preserve"> all grant monies </w:t>
      </w:r>
      <w:r>
        <w:rPr>
          <w:rFonts w:ascii="Arial" w:eastAsia="Times New Roman" w:hAnsi="Arial" w:cs="Arial"/>
          <w:sz w:val="24"/>
          <w:szCs w:val="24"/>
          <w:lang w:eastAsia="en-AU"/>
        </w:rPr>
        <w:t>to the funder s</w:t>
      </w:r>
      <w:r w:rsidRPr="00425C2B">
        <w:rPr>
          <w:rFonts w:ascii="Arial" w:eastAsia="Times New Roman" w:hAnsi="Arial" w:cs="Arial"/>
          <w:sz w:val="24"/>
          <w:szCs w:val="24"/>
          <w:lang w:eastAsia="en-AU"/>
        </w:rPr>
        <w:t>hould the project not proceed</w:t>
      </w:r>
    </w:p>
    <w:p w:rsidR="00425C2B" w:rsidRDefault="00425C2B" w:rsidP="00425C2B">
      <w:pPr>
        <w:spacing w:after="0" w:line="240" w:lineRule="auto"/>
        <w:ind w:left="720"/>
        <w:rPr>
          <w:rFonts w:ascii="Arial" w:eastAsia="Times New Roman" w:hAnsi="Arial" w:cs="Arial"/>
          <w:sz w:val="24"/>
          <w:szCs w:val="24"/>
          <w:lang w:eastAsia="en-AU"/>
        </w:rPr>
      </w:pPr>
    </w:p>
    <w:p w:rsidR="00425C2B" w:rsidRDefault="00425C2B" w:rsidP="00425C2B">
      <w:pPr>
        <w:spacing w:after="0" w:line="240" w:lineRule="auto"/>
        <w:rPr>
          <w:rFonts w:ascii="Arial" w:eastAsia="Times New Roman" w:hAnsi="Arial" w:cs="Arial"/>
          <w:b/>
          <w:color w:val="6D68D6"/>
          <w:sz w:val="32"/>
          <w:szCs w:val="24"/>
          <w:lang w:eastAsia="en-AU"/>
        </w:rPr>
      </w:pPr>
      <w:r w:rsidRPr="009C3FD3">
        <w:rPr>
          <w:rFonts w:ascii="Arial" w:eastAsia="Times New Roman" w:hAnsi="Arial" w:cs="Arial"/>
          <w:b/>
          <w:color w:val="6D68D6"/>
          <w:sz w:val="32"/>
          <w:szCs w:val="24"/>
          <w:lang w:eastAsia="en-AU"/>
        </w:rPr>
        <w:t>Submitting your application</w:t>
      </w:r>
    </w:p>
    <w:p w:rsidR="00460D01" w:rsidRPr="009C3FD3" w:rsidRDefault="00460D01" w:rsidP="00425C2B">
      <w:pPr>
        <w:spacing w:after="0" w:line="240" w:lineRule="auto"/>
        <w:rPr>
          <w:rFonts w:ascii="Arial" w:eastAsia="Times New Roman" w:hAnsi="Arial" w:cs="Arial"/>
          <w:b/>
          <w:color w:val="6D68D6"/>
          <w:sz w:val="32"/>
          <w:szCs w:val="24"/>
          <w:lang w:eastAsia="en-AU"/>
        </w:rPr>
      </w:pPr>
    </w:p>
    <w:p w:rsidR="00425C2B" w:rsidRPr="00425C2B" w:rsidRDefault="00425C2B" w:rsidP="00425C2B">
      <w:pPr>
        <w:spacing w:after="0" w:line="240" w:lineRule="auto"/>
        <w:rPr>
          <w:rFonts w:ascii="Arial" w:eastAsia="Times New Roman" w:hAnsi="Arial" w:cs="Arial"/>
          <w:sz w:val="24"/>
          <w:szCs w:val="24"/>
          <w:lang w:eastAsia="en-AU"/>
        </w:rPr>
      </w:pPr>
      <w:r w:rsidRPr="00425C2B">
        <w:rPr>
          <w:rFonts w:ascii="Arial" w:eastAsia="Times New Roman" w:hAnsi="Arial" w:cs="Arial"/>
          <w:color w:val="000000"/>
          <w:sz w:val="24"/>
          <w:szCs w:val="24"/>
          <w:lang w:eastAsia="en-AU"/>
        </w:rPr>
        <w:t xml:space="preserve">Applications must be made online through SmartyGrants on the Banyule City Council website: </w:t>
      </w:r>
      <w:hyperlink r:id="rId13" w:history="1">
        <w:r w:rsidRPr="00425C2B">
          <w:rPr>
            <w:rFonts w:ascii="Arial" w:eastAsia="Times New Roman" w:hAnsi="Arial" w:cs="Arial"/>
            <w:color w:val="0000FF"/>
            <w:sz w:val="24"/>
            <w:szCs w:val="24"/>
            <w:lang w:eastAsia="en-AU"/>
          </w:rPr>
          <w:t>www.banyule.vic.gov.au</w:t>
        </w:r>
      </w:hyperlink>
      <w:r w:rsidRPr="00425C2B">
        <w:rPr>
          <w:rFonts w:ascii="Arial" w:eastAsia="Times New Roman" w:hAnsi="Arial" w:cs="Arial"/>
          <w:color w:val="0D91BA"/>
          <w:sz w:val="24"/>
          <w:szCs w:val="24"/>
          <w:lang w:eastAsia="en-AU"/>
        </w:rPr>
        <w:t xml:space="preserve"> </w:t>
      </w:r>
      <w:r w:rsidR="00A41A4D">
        <w:rPr>
          <w:rFonts w:ascii="Arial" w:eastAsia="Times New Roman" w:hAnsi="Arial" w:cs="Arial"/>
          <w:sz w:val="24"/>
          <w:szCs w:val="24"/>
          <w:lang w:eastAsia="en-AU"/>
        </w:rPr>
        <w:t xml:space="preserve">no later than 11.59pm on Wednesday 7 December </w:t>
      </w:r>
      <w:r w:rsidRPr="000601F9">
        <w:rPr>
          <w:rFonts w:ascii="Arial" w:eastAsia="Times New Roman" w:hAnsi="Arial" w:cs="Arial"/>
          <w:sz w:val="24"/>
          <w:szCs w:val="24"/>
          <w:lang w:eastAsia="en-AU"/>
        </w:rPr>
        <w:t>201</w:t>
      </w:r>
      <w:r w:rsidR="00A41A4D">
        <w:rPr>
          <w:rFonts w:ascii="Arial" w:eastAsia="Times New Roman" w:hAnsi="Arial" w:cs="Arial"/>
          <w:sz w:val="24"/>
          <w:szCs w:val="24"/>
          <w:lang w:eastAsia="en-AU"/>
        </w:rPr>
        <w:t>6</w:t>
      </w:r>
      <w:r w:rsidRPr="000601F9">
        <w:rPr>
          <w:rFonts w:ascii="Arial" w:eastAsia="Times New Roman" w:hAnsi="Arial" w:cs="Arial"/>
          <w:sz w:val="24"/>
          <w:szCs w:val="24"/>
          <w:lang w:eastAsia="en-AU"/>
        </w:rPr>
        <w:t>.</w:t>
      </w:r>
    </w:p>
    <w:p w:rsidR="007304E6" w:rsidRDefault="007304E6" w:rsidP="00425C2B">
      <w:pPr>
        <w:spacing w:after="0" w:line="240" w:lineRule="auto"/>
        <w:rPr>
          <w:rFonts w:ascii="Arial" w:eastAsia="Times New Roman" w:hAnsi="Arial" w:cs="Arial"/>
          <w:color w:val="000000"/>
          <w:sz w:val="24"/>
          <w:szCs w:val="24"/>
          <w:lang w:eastAsia="en-AU"/>
        </w:rPr>
      </w:pPr>
    </w:p>
    <w:p w:rsidR="00D10784" w:rsidRDefault="00425C2B" w:rsidP="00425C2B">
      <w:pPr>
        <w:spacing w:after="0" w:line="240" w:lineRule="auto"/>
        <w:rPr>
          <w:rFonts w:ascii="Arial" w:eastAsia="Times New Roman" w:hAnsi="Arial" w:cs="Arial"/>
          <w:color w:val="000000"/>
          <w:sz w:val="24"/>
          <w:szCs w:val="24"/>
          <w:lang w:eastAsia="en-AU"/>
        </w:rPr>
      </w:pPr>
      <w:r w:rsidRPr="00425C2B">
        <w:rPr>
          <w:rFonts w:ascii="Arial" w:eastAsia="Times New Roman" w:hAnsi="Arial" w:cs="Arial"/>
          <w:color w:val="000000"/>
          <w:sz w:val="24"/>
          <w:szCs w:val="24"/>
          <w:lang w:eastAsia="en-AU"/>
        </w:rPr>
        <w:t xml:space="preserve">Please note: to apply through SmartyGrants you will need an email address. If your email account has been registered with SmartyGrants previously and you have forgotten your password, you can request a new password through the “forgotten password” link on the sign in page. </w:t>
      </w:r>
    </w:p>
    <w:p w:rsidR="00196AEF" w:rsidRDefault="00196AEF" w:rsidP="00425C2B">
      <w:pPr>
        <w:spacing w:after="0" w:line="240" w:lineRule="auto"/>
        <w:rPr>
          <w:rFonts w:ascii="Arial" w:eastAsia="Times New Roman" w:hAnsi="Arial" w:cs="Arial"/>
          <w:color w:val="000000"/>
          <w:sz w:val="24"/>
          <w:szCs w:val="24"/>
          <w:lang w:eastAsia="en-AU"/>
        </w:rPr>
      </w:pPr>
    </w:p>
    <w:p w:rsidR="00D10784" w:rsidRDefault="00D10784" w:rsidP="00425C2B">
      <w:pPr>
        <w:spacing w:after="0" w:line="240" w:lineRule="auto"/>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It is preferable to use the groups email address rather than a personal one to lodge your application as this email will be used for all future correspondence regarding the grant</w:t>
      </w:r>
      <w:r w:rsidR="00196AEF">
        <w:rPr>
          <w:rFonts w:ascii="Arial" w:eastAsia="Times New Roman" w:hAnsi="Arial" w:cs="Arial"/>
          <w:color w:val="000000"/>
          <w:sz w:val="24"/>
          <w:szCs w:val="24"/>
          <w:lang w:eastAsia="en-AU"/>
        </w:rPr>
        <w:t>.</w:t>
      </w:r>
    </w:p>
    <w:p w:rsidR="00D10784" w:rsidRDefault="00D10784" w:rsidP="00425C2B">
      <w:pPr>
        <w:spacing w:after="0" w:line="240" w:lineRule="auto"/>
        <w:rPr>
          <w:rFonts w:ascii="Arial" w:eastAsia="Times New Roman" w:hAnsi="Arial" w:cs="Arial"/>
          <w:color w:val="000000"/>
          <w:sz w:val="24"/>
          <w:szCs w:val="24"/>
          <w:lang w:eastAsia="en-AU"/>
        </w:rPr>
      </w:pPr>
    </w:p>
    <w:p w:rsidR="00425C2B" w:rsidRPr="00425C2B" w:rsidRDefault="00425C2B" w:rsidP="00425C2B">
      <w:pPr>
        <w:spacing w:after="0" w:line="240" w:lineRule="auto"/>
        <w:rPr>
          <w:rFonts w:ascii="Arial" w:eastAsia="Times New Roman" w:hAnsi="Arial" w:cs="Arial"/>
          <w:color w:val="000000"/>
          <w:sz w:val="24"/>
          <w:szCs w:val="24"/>
          <w:lang w:eastAsia="en-AU"/>
        </w:rPr>
      </w:pPr>
      <w:r w:rsidRPr="00425C2B">
        <w:rPr>
          <w:rFonts w:ascii="Arial" w:eastAsia="Times New Roman" w:hAnsi="Arial" w:cs="Arial"/>
          <w:color w:val="000000"/>
          <w:sz w:val="24"/>
          <w:szCs w:val="24"/>
          <w:lang w:eastAsia="en-AU"/>
        </w:rPr>
        <w:t>If you have any other difficulties logging in or registering a new account please contact the SmartyGrants helpdesk on 9320 6888.</w:t>
      </w:r>
    </w:p>
    <w:p w:rsidR="00425C2B" w:rsidRPr="00425C2B" w:rsidRDefault="00425C2B" w:rsidP="00425C2B">
      <w:pPr>
        <w:spacing w:after="0" w:line="240" w:lineRule="auto"/>
        <w:rPr>
          <w:rFonts w:ascii="Arial" w:eastAsia="Times New Roman" w:hAnsi="Arial" w:cs="Arial"/>
          <w:color w:val="000000"/>
          <w:sz w:val="24"/>
          <w:szCs w:val="24"/>
          <w:lang w:eastAsia="en-AU"/>
        </w:rPr>
      </w:pPr>
    </w:p>
    <w:p w:rsidR="007304E6" w:rsidRDefault="007304E6" w:rsidP="00196AEF">
      <w:pPr>
        <w:spacing w:after="0" w:line="240" w:lineRule="auto"/>
        <w:rPr>
          <w:rFonts w:ascii="Arial" w:eastAsia="Times New Roman" w:hAnsi="Arial" w:cs="Arial"/>
          <w:b/>
          <w:color w:val="6D68D6"/>
          <w:sz w:val="32"/>
          <w:szCs w:val="24"/>
          <w:lang w:eastAsia="en-AU"/>
        </w:rPr>
      </w:pPr>
    </w:p>
    <w:p w:rsidR="007304E6" w:rsidRDefault="007304E6" w:rsidP="00196AEF">
      <w:pPr>
        <w:spacing w:after="0" w:line="240" w:lineRule="auto"/>
        <w:rPr>
          <w:rFonts w:ascii="Arial" w:eastAsia="Times New Roman" w:hAnsi="Arial" w:cs="Arial"/>
          <w:b/>
          <w:color w:val="6D68D6"/>
          <w:sz w:val="32"/>
          <w:szCs w:val="24"/>
          <w:lang w:eastAsia="en-AU"/>
        </w:rPr>
      </w:pPr>
    </w:p>
    <w:p w:rsidR="007304E6" w:rsidRDefault="007304E6" w:rsidP="00196AEF">
      <w:pPr>
        <w:spacing w:after="0" w:line="240" w:lineRule="auto"/>
        <w:rPr>
          <w:rFonts w:ascii="Arial" w:eastAsia="Times New Roman" w:hAnsi="Arial" w:cs="Arial"/>
          <w:b/>
          <w:color w:val="6D68D6"/>
          <w:sz w:val="32"/>
          <w:szCs w:val="24"/>
          <w:lang w:eastAsia="en-AU"/>
        </w:rPr>
      </w:pPr>
    </w:p>
    <w:p w:rsidR="00196AEF" w:rsidRDefault="00196AEF" w:rsidP="00196AEF">
      <w:pPr>
        <w:spacing w:after="0" w:line="240" w:lineRule="auto"/>
        <w:rPr>
          <w:rFonts w:ascii="Arial" w:eastAsia="Times New Roman" w:hAnsi="Arial" w:cs="Arial"/>
          <w:b/>
          <w:color w:val="6D68D6"/>
          <w:sz w:val="32"/>
          <w:szCs w:val="24"/>
          <w:lang w:eastAsia="en-AU"/>
        </w:rPr>
      </w:pPr>
      <w:r>
        <w:rPr>
          <w:rFonts w:ascii="Arial" w:eastAsia="Times New Roman" w:hAnsi="Arial" w:cs="Arial"/>
          <w:b/>
          <w:color w:val="6D68D6"/>
          <w:sz w:val="32"/>
          <w:szCs w:val="24"/>
          <w:lang w:eastAsia="en-AU"/>
        </w:rPr>
        <w:t>Free internet access</w:t>
      </w:r>
    </w:p>
    <w:p w:rsidR="007304E6" w:rsidRDefault="007304E6" w:rsidP="00196AEF">
      <w:pPr>
        <w:rPr>
          <w:rFonts w:ascii="Arial" w:hAnsi="Arial" w:cs="Arial"/>
        </w:rPr>
      </w:pPr>
    </w:p>
    <w:p w:rsidR="00196AEF" w:rsidRPr="00196AEF" w:rsidRDefault="00196AEF" w:rsidP="00196AEF">
      <w:pPr>
        <w:rPr>
          <w:rFonts w:ascii="Arial" w:hAnsi="Arial" w:cs="Arial"/>
        </w:rPr>
      </w:pPr>
      <w:r w:rsidRPr="00196AEF">
        <w:rPr>
          <w:rFonts w:ascii="Arial" w:hAnsi="Arial" w:cs="Arial"/>
        </w:rPr>
        <w:t>A number of Community organisations can assist with internet access. Venues /opening times are listed here:</w:t>
      </w:r>
    </w:p>
    <w:tbl>
      <w:tblPr>
        <w:tblStyle w:val="TableGrid1"/>
        <w:tblW w:w="9461" w:type="dxa"/>
        <w:tblInd w:w="250" w:type="dxa"/>
        <w:tblLook w:val="04A0" w:firstRow="1" w:lastRow="0" w:firstColumn="1" w:lastColumn="0" w:noHBand="0" w:noVBand="1"/>
      </w:tblPr>
      <w:tblGrid>
        <w:gridCol w:w="2418"/>
        <w:gridCol w:w="3417"/>
        <w:gridCol w:w="3626"/>
      </w:tblGrid>
      <w:tr w:rsidR="00196AEF" w:rsidRPr="00196AEF" w:rsidTr="00196AEF">
        <w:tc>
          <w:tcPr>
            <w:tcW w:w="2418"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b/>
                <w:bCs/>
                <w:color w:val="000000"/>
                <w:szCs w:val="24"/>
                <w:lang w:eastAsia="en-AU"/>
              </w:rPr>
              <w:t>Our HUB</w:t>
            </w:r>
            <w:r w:rsidRPr="00196AEF">
              <w:rPr>
                <w:rFonts w:ascii="Arial" w:eastAsia="Times New Roman" w:hAnsi="Arial" w:cs="Arial"/>
                <w:color w:val="000000"/>
                <w:szCs w:val="24"/>
                <w:lang w:eastAsia="en-AU"/>
              </w:rPr>
              <w:br/>
            </w:r>
          </w:p>
        </w:tc>
        <w:tc>
          <w:tcPr>
            <w:tcW w:w="3417"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color w:val="000000"/>
                <w:szCs w:val="24"/>
                <w:lang w:eastAsia="en-AU"/>
              </w:rPr>
              <w:t>155 Oriel Road, Heidelberg West. 9248 8000</w:t>
            </w:r>
          </w:p>
        </w:tc>
        <w:tc>
          <w:tcPr>
            <w:tcW w:w="3626" w:type="dxa"/>
          </w:tcPr>
          <w:p w:rsidR="007304E6" w:rsidRDefault="00196AEF" w:rsidP="00196AEF">
            <w:pPr>
              <w:spacing w:before="100" w:beforeAutospacing="1" w:after="100" w:afterAutospacing="1" w:line="270" w:lineRule="atLeast"/>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 xml:space="preserve">Monday – Friday  </w:t>
            </w:r>
          </w:p>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color w:val="000000"/>
                <w:szCs w:val="24"/>
                <w:lang w:eastAsia="en-AU"/>
              </w:rPr>
              <w:t xml:space="preserve">11.00am – 3.00pm </w:t>
            </w:r>
            <w:r w:rsidRPr="00196AEF">
              <w:rPr>
                <w:rFonts w:ascii="Arial" w:eastAsia="Times New Roman" w:hAnsi="Arial" w:cs="Arial"/>
                <w:color w:val="000000"/>
                <w:szCs w:val="24"/>
                <w:lang w:eastAsia="en-AU"/>
              </w:rPr>
              <w:br/>
              <w:t>(this group can assist you to set up an email address)</w:t>
            </w:r>
          </w:p>
        </w:tc>
      </w:tr>
      <w:tr w:rsidR="00196AEF" w:rsidRPr="00196AEF" w:rsidTr="00196AEF">
        <w:trPr>
          <w:trHeight w:val="892"/>
        </w:trPr>
        <w:tc>
          <w:tcPr>
            <w:tcW w:w="2418"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b/>
                <w:bCs/>
                <w:color w:val="000000"/>
                <w:szCs w:val="24"/>
                <w:lang w:eastAsia="en-AU"/>
              </w:rPr>
              <w:t>Diamond Valley Community Support</w:t>
            </w:r>
            <w:r w:rsidRPr="00196AEF">
              <w:rPr>
                <w:rFonts w:ascii="Arial" w:eastAsia="Times New Roman" w:hAnsi="Arial" w:cs="Arial"/>
                <w:color w:val="000000"/>
                <w:szCs w:val="24"/>
                <w:lang w:eastAsia="en-AU"/>
              </w:rPr>
              <w:br/>
            </w:r>
          </w:p>
        </w:tc>
        <w:tc>
          <w:tcPr>
            <w:tcW w:w="3417"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color w:val="000000"/>
                <w:szCs w:val="24"/>
                <w:lang w:eastAsia="en-AU"/>
              </w:rPr>
              <w:t>Shop 378 A, Level 3 Greensborough Plaza, Greensborough</w:t>
            </w:r>
          </w:p>
        </w:tc>
        <w:tc>
          <w:tcPr>
            <w:tcW w:w="3626" w:type="dxa"/>
          </w:tcPr>
          <w:p w:rsidR="007304E6" w:rsidRDefault="00196AEF" w:rsidP="00196AEF">
            <w:pPr>
              <w:spacing w:before="100" w:beforeAutospacing="1" w:after="100" w:afterAutospacing="1" w:line="270" w:lineRule="atLeast"/>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 xml:space="preserve">Monday – Friday   </w:t>
            </w:r>
          </w:p>
          <w:p w:rsidR="00196AEF" w:rsidRPr="00196AEF" w:rsidRDefault="00196AEF" w:rsidP="00196AEF">
            <w:pPr>
              <w:spacing w:before="100" w:beforeAutospacing="1" w:after="100" w:afterAutospacing="1" w:line="270" w:lineRule="atLeast"/>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9.30am – 4.30pm</w:t>
            </w:r>
          </w:p>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p>
        </w:tc>
      </w:tr>
    </w:tbl>
    <w:p w:rsidR="00196AEF" w:rsidRPr="00196AEF" w:rsidRDefault="00196AEF" w:rsidP="00196AEF">
      <w:pPr>
        <w:rPr>
          <w:rFonts w:ascii="Arial" w:hAnsi="Arial" w:cs="Arial"/>
        </w:rPr>
      </w:pPr>
    </w:p>
    <w:tbl>
      <w:tblPr>
        <w:tblStyle w:val="TableGrid1"/>
        <w:tblW w:w="9497" w:type="dxa"/>
        <w:tblInd w:w="250" w:type="dxa"/>
        <w:tblLook w:val="04A0" w:firstRow="1" w:lastRow="0" w:firstColumn="1" w:lastColumn="0" w:noHBand="0" w:noVBand="1"/>
      </w:tblPr>
      <w:tblGrid>
        <w:gridCol w:w="1903"/>
        <w:gridCol w:w="3597"/>
        <w:gridCol w:w="3997"/>
      </w:tblGrid>
      <w:tr w:rsidR="00196AEF" w:rsidRPr="00196AEF" w:rsidTr="00196AEF">
        <w:trPr>
          <w:trHeight w:val="763"/>
        </w:trPr>
        <w:tc>
          <w:tcPr>
            <w:tcW w:w="9497" w:type="dxa"/>
            <w:gridSpan w:val="3"/>
          </w:tcPr>
          <w:p w:rsidR="00196AEF" w:rsidRDefault="00196AEF" w:rsidP="00196AEF">
            <w:pPr>
              <w:spacing w:before="100" w:beforeAutospacing="1" w:after="100" w:afterAutospacing="1" w:line="270" w:lineRule="atLeast"/>
              <w:jc w:val="center"/>
              <w:rPr>
                <w:rFonts w:ascii="Arial" w:eastAsia="Times New Roman" w:hAnsi="Arial" w:cs="Arial"/>
                <w:b/>
                <w:bCs/>
                <w:color w:val="000000"/>
                <w:sz w:val="20"/>
                <w:szCs w:val="24"/>
                <w:lang w:eastAsia="en-AU"/>
              </w:rPr>
            </w:pPr>
            <w:r w:rsidRPr="00196AEF">
              <w:rPr>
                <w:rFonts w:ascii="Arial" w:eastAsia="Times New Roman" w:hAnsi="Arial" w:cs="Arial"/>
                <w:b/>
                <w:bCs/>
                <w:color w:val="000000"/>
                <w:sz w:val="20"/>
                <w:szCs w:val="24"/>
                <w:lang w:eastAsia="en-AU"/>
              </w:rPr>
              <w:t>Yarra Plenty Regional Library</w:t>
            </w:r>
          </w:p>
          <w:p w:rsidR="00196AEF" w:rsidRPr="00196AEF" w:rsidRDefault="00196AEF" w:rsidP="00196AEF">
            <w:pPr>
              <w:spacing w:before="100" w:beforeAutospacing="1" w:after="100" w:afterAutospacing="1" w:line="270" w:lineRule="atLeast"/>
              <w:jc w:val="center"/>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Library membership is required; computers can be booked in advance.</w:t>
            </w:r>
          </w:p>
        </w:tc>
      </w:tr>
      <w:tr w:rsidR="00196AEF" w:rsidRPr="00196AEF" w:rsidTr="00196AEF">
        <w:trPr>
          <w:trHeight w:val="917"/>
        </w:trPr>
        <w:tc>
          <w:tcPr>
            <w:tcW w:w="1903"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b/>
                <w:bCs/>
                <w:color w:val="000000"/>
                <w:szCs w:val="24"/>
                <w:lang w:eastAsia="en-AU"/>
              </w:rPr>
              <w:t>Ivanhoe Library</w:t>
            </w:r>
          </w:p>
        </w:tc>
        <w:tc>
          <w:tcPr>
            <w:tcW w:w="3597"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color w:val="000000"/>
                <w:szCs w:val="24"/>
                <w:lang w:eastAsia="en-AU"/>
              </w:rPr>
              <w:t xml:space="preserve">255 Upper Heidelberg Road, Ivanhoe. </w:t>
            </w:r>
            <w:r w:rsidRPr="00196AEF">
              <w:rPr>
                <w:rFonts w:ascii="Arial" w:eastAsia="Times New Roman" w:hAnsi="Arial" w:cs="Arial"/>
                <w:color w:val="000000"/>
                <w:szCs w:val="24"/>
                <w:lang w:eastAsia="en-AU"/>
              </w:rPr>
              <w:br/>
              <w:t>Tel: 9497 5780</w:t>
            </w:r>
          </w:p>
        </w:tc>
        <w:tc>
          <w:tcPr>
            <w:tcW w:w="3997" w:type="dxa"/>
          </w:tcPr>
          <w:p w:rsidR="00196AEF" w:rsidRPr="00196AEF" w:rsidRDefault="00196AEF" w:rsidP="00196AEF">
            <w:pPr>
              <w:spacing w:before="100" w:beforeAutospacing="1" w:after="100" w:afterAutospacing="1" w:line="270" w:lineRule="atLeast"/>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Mon- Thurs 10.00am – 8.30pm</w:t>
            </w:r>
            <w:r w:rsidRPr="00196AEF">
              <w:rPr>
                <w:rFonts w:ascii="Arial" w:eastAsia="Times New Roman" w:hAnsi="Arial" w:cs="Arial"/>
                <w:color w:val="000000"/>
                <w:szCs w:val="24"/>
                <w:lang w:eastAsia="en-AU"/>
              </w:rPr>
              <w:br/>
              <w:t>Fri &amp; Sat: 10.00am – 5.00pm</w:t>
            </w:r>
            <w:r w:rsidRPr="00196AEF">
              <w:rPr>
                <w:rFonts w:ascii="Arial" w:eastAsia="Times New Roman" w:hAnsi="Arial" w:cs="Arial"/>
                <w:color w:val="000000"/>
                <w:szCs w:val="24"/>
                <w:lang w:eastAsia="en-AU"/>
              </w:rPr>
              <w:br/>
              <w:t>Sun: 1.00pm – 5.00pm</w:t>
            </w:r>
          </w:p>
        </w:tc>
      </w:tr>
      <w:tr w:rsidR="00196AEF" w:rsidRPr="00196AEF" w:rsidTr="00196AEF">
        <w:trPr>
          <w:trHeight w:val="831"/>
        </w:trPr>
        <w:tc>
          <w:tcPr>
            <w:tcW w:w="1903"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b/>
                <w:bCs/>
                <w:color w:val="000000"/>
                <w:szCs w:val="24"/>
                <w:lang w:eastAsia="en-AU"/>
              </w:rPr>
              <w:t>Rosanna Library</w:t>
            </w:r>
          </w:p>
        </w:tc>
        <w:tc>
          <w:tcPr>
            <w:tcW w:w="3597" w:type="dxa"/>
          </w:tcPr>
          <w:p w:rsidR="00196AEF" w:rsidRPr="00196AEF" w:rsidRDefault="00196AEF" w:rsidP="00196AEF">
            <w:pPr>
              <w:spacing w:before="100" w:beforeAutospacing="1" w:after="100" w:afterAutospacing="1" w:line="270" w:lineRule="atLeast"/>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72 Turnham Avenue, Rosanna</w:t>
            </w:r>
            <w:r w:rsidRPr="00196AEF">
              <w:rPr>
                <w:rFonts w:ascii="Arial" w:eastAsia="Times New Roman" w:hAnsi="Arial" w:cs="Arial"/>
                <w:color w:val="000000"/>
                <w:szCs w:val="24"/>
                <w:lang w:eastAsia="en-AU"/>
              </w:rPr>
              <w:br/>
              <w:t>Tel: 9459 6171</w:t>
            </w:r>
          </w:p>
        </w:tc>
        <w:tc>
          <w:tcPr>
            <w:tcW w:w="3997" w:type="dxa"/>
          </w:tcPr>
          <w:p w:rsidR="00196AEF" w:rsidRPr="00196AEF" w:rsidRDefault="00196AEF" w:rsidP="00196AEF">
            <w:pPr>
              <w:spacing w:before="100" w:beforeAutospacing="1" w:after="100" w:afterAutospacing="1" w:line="270" w:lineRule="atLeast"/>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Mon - Thurs: 10.00am – 8.30pm</w:t>
            </w:r>
            <w:r w:rsidRPr="00196AEF">
              <w:rPr>
                <w:rFonts w:ascii="Arial" w:eastAsia="Times New Roman" w:hAnsi="Arial" w:cs="Arial"/>
                <w:color w:val="000000"/>
                <w:szCs w:val="24"/>
                <w:lang w:eastAsia="en-AU"/>
              </w:rPr>
              <w:br/>
              <w:t>Fri &amp; Sat: 10.00am – 5.00pm</w:t>
            </w:r>
          </w:p>
        </w:tc>
      </w:tr>
      <w:tr w:rsidR="00196AEF" w:rsidRPr="00196AEF" w:rsidTr="00196AEF">
        <w:trPr>
          <w:trHeight w:val="809"/>
        </w:trPr>
        <w:tc>
          <w:tcPr>
            <w:tcW w:w="1903"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b/>
                <w:bCs/>
                <w:color w:val="000000"/>
                <w:szCs w:val="24"/>
                <w:lang w:eastAsia="en-AU"/>
              </w:rPr>
              <w:t>Watsonia Library</w:t>
            </w:r>
          </w:p>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p>
        </w:tc>
        <w:tc>
          <w:tcPr>
            <w:tcW w:w="3597" w:type="dxa"/>
          </w:tcPr>
          <w:p w:rsidR="00196AEF" w:rsidRPr="00196AEF" w:rsidRDefault="00196AEF" w:rsidP="00196AEF">
            <w:pPr>
              <w:spacing w:before="100" w:beforeAutospacing="1" w:after="100" w:afterAutospacing="1" w:line="270" w:lineRule="atLeast"/>
              <w:rPr>
                <w:rFonts w:ascii="Arial" w:eastAsia="Times New Roman" w:hAnsi="Arial" w:cs="Arial"/>
                <w:b/>
                <w:bCs/>
                <w:color w:val="000000"/>
                <w:szCs w:val="24"/>
                <w:lang w:eastAsia="en-AU"/>
              </w:rPr>
            </w:pPr>
            <w:r w:rsidRPr="00196AEF">
              <w:rPr>
                <w:rFonts w:ascii="Arial" w:eastAsia="Times New Roman" w:hAnsi="Arial" w:cs="Arial"/>
                <w:color w:val="000000"/>
                <w:szCs w:val="24"/>
                <w:lang w:eastAsia="en-AU"/>
              </w:rPr>
              <w:t xml:space="preserve">4 Ibbottson St, Watsonia. </w:t>
            </w:r>
            <w:r w:rsidRPr="00196AEF">
              <w:rPr>
                <w:rFonts w:ascii="Arial" w:eastAsia="Times New Roman" w:hAnsi="Arial" w:cs="Arial"/>
                <w:color w:val="000000"/>
                <w:szCs w:val="24"/>
                <w:lang w:eastAsia="en-AU"/>
              </w:rPr>
              <w:br/>
              <w:t>Tel: 9435 2397</w:t>
            </w:r>
          </w:p>
        </w:tc>
        <w:tc>
          <w:tcPr>
            <w:tcW w:w="3997" w:type="dxa"/>
          </w:tcPr>
          <w:p w:rsidR="00196AEF" w:rsidRPr="00196AEF" w:rsidRDefault="00196AEF" w:rsidP="00196AEF">
            <w:pPr>
              <w:spacing w:before="100" w:beforeAutospacing="1" w:after="100" w:afterAutospacing="1" w:line="270" w:lineRule="atLeast"/>
              <w:rPr>
                <w:rFonts w:ascii="Arial" w:eastAsia="Times New Roman" w:hAnsi="Arial" w:cs="Arial"/>
                <w:color w:val="000000"/>
                <w:szCs w:val="24"/>
                <w:lang w:eastAsia="en-AU"/>
              </w:rPr>
            </w:pPr>
            <w:r w:rsidRPr="00196AEF">
              <w:rPr>
                <w:rFonts w:ascii="Arial" w:eastAsia="Times New Roman" w:hAnsi="Arial" w:cs="Arial"/>
                <w:color w:val="000000"/>
                <w:szCs w:val="24"/>
                <w:lang w:eastAsia="en-AU"/>
              </w:rPr>
              <w:t xml:space="preserve">Mon - Thurs: 10.00am – 8.30pm </w:t>
            </w:r>
            <w:r w:rsidRPr="00196AEF">
              <w:rPr>
                <w:rFonts w:ascii="Arial" w:eastAsia="Times New Roman" w:hAnsi="Arial" w:cs="Arial"/>
                <w:color w:val="000000"/>
                <w:szCs w:val="24"/>
                <w:lang w:eastAsia="en-AU"/>
              </w:rPr>
              <w:br/>
              <w:t>Fri &amp; Sat: 10.00am – 5.00pm</w:t>
            </w:r>
            <w:r w:rsidRPr="00196AEF">
              <w:rPr>
                <w:rFonts w:ascii="Arial" w:eastAsia="Times New Roman" w:hAnsi="Arial" w:cs="Arial"/>
                <w:color w:val="000000"/>
                <w:szCs w:val="24"/>
                <w:lang w:eastAsia="en-AU"/>
              </w:rPr>
              <w:br/>
              <w:t>Sun: 1.00pm – 5.00pm</w:t>
            </w:r>
          </w:p>
        </w:tc>
      </w:tr>
    </w:tbl>
    <w:p w:rsidR="00196AEF" w:rsidRDefault="00196AEF" w:rsidP="00425C2B">
      <w:pPr>
        <w:spacing w:after="0" w:line="240" w:lineRule="auto"/>
        <w:rPr>
          <w:rFonts w:ascii="Arial" w:eastAsia="Times New Roman" w:hAnsi="Arial" w:cs="Arial"/>
          <w:b/>
          <w:color w:val="6D68D6"/>
          <w:sz w:val="32"/>
          <w:szCs w:val="24"/>
          <w:lang w:eastAsia="en-AU"/>
        </w:rPr>
      </w:pPr>
    </w:p>
    <w:p w:rsidR="00425C2B" w:rsidRDefault="00425C2B" w:rsidP="00425C2B">
      <w:pPr>
        <w:spacing w:after="0" w:line="240" w:lineRule="auto"/>
        <w:rPr>
          <w:rFonts w:ascii="Arial" w:eastAsia="Times New Roman" w:hAnsi="Arial" w:cs="Arial"/>
          <w:b/>
          <w:color w:val="6D68D6"/>
          <w:sz w:val="32"/>
          <w:szCs w:val="24"/>
          <w:lang w:eastAsia="en-AU"/>
        </w:rPr>
      </w:pPr>
      <w:r w:rsidRPr="009C3FD3">
        <w:rPr>
          <w:rFonts w:ascii="Arial" w:eastAsia="Times New Roman" w:hAnsi="Arial" w:cs="Arial"/>
          <w:b/>
          <w:color w:val="6D68D6"/>
          <w:sz w:val="32"/>
          <w:szCs w:val="24"/>
          <w:lang w:eastAsia="en-AU"/>
        </w:rPr>
        <w:t>Help for applicants</w:t>
      </w:r>
    </w:p>
    <w:p w:rsidR="00460D01" w:rsidRPr="009C3FD3" w:rsidRDefault="00460D01" w:rsidP="00425C2B">
      <w:pPr>
        <w:spacing w:after="0" w:line="240" w:lineRule="auto"/>
        <w:rPr>
          <w:rFonts w:ascii="Arial" w:eastAsia="Times New Roman" w:hAnsi="Arial" w:cs="Arial"/>
          <w:b/>
          <w:color w:val="6D68D6"/>
          <w:sz w:val="32"/>
          <w:szCs w:val="24"/>
          <w:lang w:eastAsia="en-AU"/>
        </w:rPr>
      </w:pPr>
    </w:p>
    <w:p w:rsidR="00C00089" w:rsidRDefault="00425C2B" w:rsidP="00425C2B">
      <w:pPr>
        <w:spacing w:after="0" w:line="240" w:lineRule="auto"/>
        <w:rPr>
          <w:rFonts w:ascii="Arial" w:eastAsia="Times New Roman" w:hAnsi="Arial" w:cs="Arial"/>
          <w:color w:val="000000"/>
          <w:sz w:val="24"/>
          <w:szCs w:val="24"/>
          <w:lang w:eastAsia="en-AU"/>
        </w:rPr>
      </w:pPr>
      <w:r w:rsidRPr="00425C2B">
        <w:rPr>
          <w:rFonts w:ascii="Arial" w:eastAsia="Times New Roman" w:hAnsi="Arial" w:cs="Arial"/>
          <w:color w:val="000000"/>
          <w:sz w:val="24"/>
          <w:szCs w:val="24"/>
          <w:lang w:eastAsia="en-AU"/>
        </w:rPr>
        <w:t xml:space="preserve">If you need help to complete the online application form or would like more </w:t>
      </w:r>
      <w:r w:rsidRPr="00AD3D28">
        <w:rPr>
          <w:rFonts w:ascii="Arial" w:eastAsia="Times New Roman" w:hAnsi="Arial" w:cs="Arial"/>
          <w:color w:val="000000"/>
          <w:sz w:val="24"/>
          <w:szCs w:val="24"/>
          <w:lang w:eastAsia="en-AU"/>
        </w:rPr>
        <w:t xml:space="preserve">information regarding the </w:t>
      </w:r>
      <w:r w:rsidR="00C00089">
        <w:rPr>
          <w:rFonts w:ascii="Arial" w:eastAsia="Times New Roman" w:hAnsi="Arial" w:cs="Arial"/>
          <w:color w:val="000000"/>
          <w:sz w:val="24"/>
          <w:szCs w:val="24"/>
          <w:lang w:eastAsia="en-AU"/>
        </w:rPr>
        <w:t xml:space="preserve">RSL </w:t>
      </w:r>
      <w:r w:rsidRPr="00AD3D28">
        <w:rPr>
          <w:rFonts w:ascii="Arial" w:eastAsia="Times New Roman" w:hAnsi="Arial" w:cs="Arial"/>
          <w:color w:val="000000"/>
          <w:sz w:val="24"/>
          <w:szCs w:val="24"/>
          <w:lang w:eastAsia="en-AU"/>
        </w:rPr>
        <w:t xml:space="preserve">grant round contact Karen Molinaro on 9457 9955 Mon – </w:t>
      </w:r>
      <w:r w:rsidR="007A3A1C">
        <w:rPr>
          <w:rFonts w:ascii="Arial" w:eastAsia="Times New Roman" w:hAnsi="Arial" w:cs="Arial"/>
          <w:color w:val="000000"/>
          <w:sz w:val="24"/>
          <w:szCs w:val="24"/>
          <w:lang w:eastAsia="en-AU"/>
        </w:rPr>
        <w:t>Thurs.</w:t>
      </w:r>
      <w:r w:rsidRPr="00AD3D28">
        <w:rPr>
          <w:rFonts w:ascii="Arial" w:eastAsia="Times New Roman" w:hAnsi="Arial" w:cs="Arial"/>
          <w:color w:val="000000"/>
          <w:sz w:val="24"/>
          <w:szCs w:val="24"/>
          <w:lang w:eastAsia="en-AU"/>
        </w:rPr>
        <w:t xml:space="preserve"> or Bianca Ellis </w:t>
      </w:r>
      <w:r w:rsidR="00C00089">
        <w:rPr>
          <w:rFonts w:ascii="Arial" w:eastAsia="Times New Roman" w:hAnsi="Arial" w:cs="Arial"/>
          <w:color w:val="000000"/>
          <w:sz w:val="24"/>
          <w:szCs w:val="24"/>
          <w:lang w:eastAsia="en-AU"/>
        </w:rPr>
        <w:t>on</w:t>
      </w:r>
    </w:p>
    <w:p w:rsidR="001A4D2B" w:rsidRPr="00A75072" w:rsidRDefault="00425C2B" w:rsidP="00C00089">
      <w:pPr>
        <w:spacing w:after="0" w:line="240" w:lineRule="auto"/>
        <w:rPr>
          <w:rFonts w:ascii="Arial" w:eastAsia="Times New Roman" w:hAnsi="Arial" w:cs="Arial"/>
          <w:color w:val="464646"/>
          <w:sz w:val="19"/>
          <w:szCs w:val="19"/>
          <w:lang w:eastAsia="en-AU"/>
        </w:rPr>
      </w:pPr>
      <w:r w:rsidRPr="00AD3D28">
        <w:rPr>
          <w:rFonts w:ascii="Arial" w:eastAsia="Times New Roman" w:hAnsi="Arial" w:cs="Arial"/>
          <w:color w:val="000000"/>
          <w:sz w:val="24"/>
          <w:szCs w:val="24"/>
          <w:lang w:eastAsia="en-AU"/>
        </w:rPr>
        <w:t>9457 9841</w:t>
      </w:r>
      <w:r w:rsidR="00196AEF">
        <w:rPr>
          <w:rFonts w:ascii="Arial" w:eastAsia="Times New Roman" w:hAnsi="Arial" w:cs="Arial"/>
          <w:color w:val="000000"/>
          <w:sz w:val="24"/>
          <w:szCs w:val="24"/>
          <w:lang w:eastAsia="en-AU"/>
        </w:rPr>
        <w:t xml:space="preserve"> Mon – Fri.</w:t>
      </w:r>
      <w:r w:rsidR="00C00089">
        <w:rPr>
          <w:rFonts w:ascii="Arial" w:eastAsia="Times New Roman" w:hAnsi="Arial" w:cs="Arial"/>
          <w:color w:val="000000"/>
          <w:sz w:val="24"/>
          <w:szCs w:val="24"/>
          <w:lang w:eastAsia="en-AU"/>
        </w:rPr>
        <w:t xml:space="preserve"> </w:t>
      </w:r>
      <w:r w:rsidRPr="00A75072">
        <w:rPr>
          <w:rFonts w:ascii="Arial" w:eastAsia="Times New Roman" w:hAnsi="Arial" w:cs="Arial"/>
          <w:color w:val="000000"/>
          <w:sz w:val="24"/>
          <w:szCs w:val="24"/>
          <w:lang w:eastAsia="en-AU"/>
        </w:rPr>
        <w:t>If you are hearing or speech impaired you can call us through the National Relay Service on 133 677 (TTY) OR 1300 555 727 ordinary handset and ask for 9490 4222. If you need an interpreter please contact TIS National on 131 450 and ask to be connected to Banyule City Council on 9490 4</w:t>
      </w:r>
      <w:r w:rsidR="002B210D">
        <w:rPr>
          <w:rFonts w:ascii="Arial" w:eastAsia="Times New Roman" w:hAnsi="Arial" w:cs="Arial"/>
          <w:color w:val="000000"/>
          <w:sz w:val="24"/>
          <w:szCs w:val="24"/>
          <w:lang w:eastAsia="en-AU"/>
        </w:rPr>
        <w:t>2</w:t>
      </w:r>
      <w:r w:rsidRPr="00A75072">
        <w:rPr>
          <w:rFonts w:ascii="Arial" w:eastAsia="Times New Roman" w:hAnsi="Arial" w:cs="Arial"/>
          <w:color w:val="000000"/>
          <w:sz w:val="24"/>
          <w:szCs w:val="24"/>
          <w:lang w:eastAsia="en-AU"/>
        </w:rPr>
        <w:t>22</w:t>
      </w:r>
      <w:r w:rsidR="00555808">
        <w:rPr>
          <w:rFonts w:ascii="Arial" w:eastAsia="Times New Roman" w:hAnsi="Arial" w:cs="Arial"/>
          <w:color w:val="000000"/>
          <w:sz w:val="24"/>
          <w:szCs w:val="24"/>
          <w:lang w:eastAsia="en-AU"/>
        </w:rPr>
        <w:t>.</w:t>
      </w:r>
    </w:p>
    <w:sectPr w:rsidR="001A4D2B" w:rsidRPr="00A75072" w:rsidSect="00E54456">
      <w:footerReference w:type="default" r:id="rId14"/>
      <w:pgSz w:w="11906" w:h="16838"/>
      <w:pgMar w:top="720" w:right="720" w:bottom="720" w:left="720" w:header="709" w:footer="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6E8" w:rsidRDefault="007716E8" w:rsidP="006111EA">
      <w:pPr>
        <w:spacing w:after="0" w:line="240" w:lineRule="auto"/>
      </w:pPr>
      <w:r>
        <w:separator/>
      </w:r>
    </w:p>
  </w:endnote>
  <w:endnote w:type="continuationSeparator" w:id="0">
    <w:p w:rsidR="007716E8" w:rsidRDefault="007716E8" w:rsidP="00611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600"/>
      <w:gridCol w:w="1574"/>
      <w:gridCol w:w="1418"/>
    </w:tblGrid>
    <w:tr w:rsidR="00E54456" w:rsidTr="00E54456">
      <w:tc>
        <w:tcPr>
          <w:tcW w:w="1809" w:type="dxa"/>
          <w:vAlign w:val="center"/>
        </w:tcPr>
        <w:p w:rsidR="00E54456" w:rsidRDefault="00E54456" w:rsidP="00E54456">
          <w:pPr>
            <w:pStyle w:val="Footer"/>
            <w:tabs>
              <w:tab w:val="left" w:pos="1827"/>
            </w:tabs>
            <w:jc w:val="center"/>
            <w:rPr>
              <w:b/>
              <w:sz w:val="16"/>
            </w:rPr>
          </w:pPr>
          <w:r>
            <w:rPr>
              <w:b/>
              <w:sz w:val="16"/>
            </w:rPr>
            <w:t>Community Partnerships</w:t>
          </w:r>
        </w:p>
      </w:tc>
      <w:tc>
        <w:tcPr>
          <w:tcW w:w="2600" w:type="dxa"/>
          <w:vAlign w:val="center"/>
        </w:tcPr>
        <w:p w:rsidR="00E54456" w:rsidRDefault="00E54456" w:rsidP="00E54456">
          <w:pPr>
            <w:pStyle w:val="Footer"/>
            <w:jc w:val="center"/>
            <w:rPr>
              <w:sz w:val="16"/>
            </w:rPr>
          </w:pPr>
          <w:r>
            <w:rPr>
              <w:sz w:val="16"/>
            </w:rPr>
            <w:t>CD16672 Banyule RSL Trust Guidelines</w:t>
          </w:r>
        </w:p>
      </w:tc>
      <w:tc>
        <w:tcPr>
          <w:tcW w:w="1574" w:type="dxa"/>
          <w:vAlign w:val="center"/>
        </w:tcPr>
        <w:p w:rsidR="00E54456" w:rsidRDefault="00E54456" w:rsidP="00E54456">
          <w:pPr>
            <w:pStyle w:val="Footer"/>
            <w:ind w:right="34"/>
            <w:jc w:val="center"/>
            <w:rPr>
              <w:sz w:val="16"/>
            </w:rPr>
          </w:pPr>
          <w:r>
            <w:rPr>
              <w:sz w:val="16"/>
            </w:rPr>
            <w:t>Last Amended</w:t>
          </w:r>
        </w:p>
        <w:p w:rsidR="00E54456" w:rsidRDefault="00E54456" w:rsidP="00E54456">
          <w:pPr>
            <w:pStyle w:val="Footer"/>
            <w:ind w:right="34"/>
            <w:jc w:val="center"/>
            <w:rPr>
              <w:sz w:val="16"/>
            </w:rPr>
          </w:pPr>
          <w:r>
            <w:rPr>
              <w:sz w:val="16"/>
            </w:rPr>
            <w:t>14/09/2016</w:t>
          </w:r>
        </w:p>
      </w:tc>
      <w:tc>
        <w:tcPr>
          <w:tcW w:w="1418" w:type="dxa"/>
          <w:vAlign w:val="center"/>
        </w:tcPr>
        <w:p w:rsidR="00E54456" w:rsidRDefault="00E54456" w:rsidP="00E54456">
          <w:pPr>
            <w:pStyle w:val="Footer"/>
            <w:jc w:val="center"/>
            <w:rPr>
              <w:sz w:val="16"/>
            </w:rPr>
          </w:pPr>
          <w:r>
            <w:rPr>
              <w:snapToGrid w:val="0"/>
              <w:sz w:val="16"/>
            </w:rPr>
            <w:t xml:space="preserve">Page </w:t>
          </w:r>
          <w:r>
            <w:rPr>
              <w:snapToGrid w:val="0"/>
              <w:sz w:val="16"/>
            </w:rPr>
            <w:fldChar w:fldCharType="begin"/>
          </w:r>
          <w:r>
            <w:rPr>
              <w:snapToGrid w:val="0"/>
              <w:sz w:val="16"/>
            </w:rPr>
            <w:instrText xml:space="preserve"> PAGE </w:instrText>
          </w:r>
          <w:r>
            <w:rPr>
              <w:snapToGrid w:val="0"/>
              <w:sz w:val="16"/>
            </w:rPr>
            <w:fldChar w:fldCharType="separate"/>
          </w:r>
          <w:r w:rsidR="00486A46">
            <w:rPr>
              <w:noProof/>
              <w:snapToGrid w:val="0"/>
              <w:sz w:val="16"/>
            </w:rPr>
            <w:t>1</w:t>
          </w:r>
          <w:r>
            <w:rPr>
              <w:snapToGrid w:val="0"/>
              <w:sz w:val="16"/>
            </w:rPr>
            <w:fldChar w:fldCharType="end"/>
          </w:r>
          <w:r>
            <w:rPr>
              <w:snapToGrid w:val="0"/>
              <w:sz w:val="16"/>
            </w:rPr>
            <w:t xml:space="preserve"> of</w:t>
          </w:r>
          <w:r>
            <w:rPr>
              <w:snapToGrid w:val="0"/>
              <w:sz w:val="18"/>
              <w:szCs w:val="18"/>
            </w:rPr>
            <w:t xml:space="preserve">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486A46">
            <w:rPr>
              <w:rStyle w:val="PageNumber"/>
              <w:noProof/>
              <w:sz w:val="18"/>
              <w:szCs w:val="18"/>
            </w:rPr>
            <w:t>6</w:t>
          </w:r>
          <w:r>
            <w:rPr>
              <w:rStyle w:val="PageNumber"/>
              <w:sz w:val="18"/>
              <w:szCs w:val="18"/>
            </w:rPr>
            <w:fldChar w:fldCharType="end"/>
          </w:r>
        </w:p>
      </w:tc>
    </w:tr>
  </w:tbl>
  <w:p w:rsidR="00E54456" w:rsidRDefault="00E54456">
    <w:pPr>
      <w:pStyle w:val="Footer"/>
    </w:pPr>
  </w:p>
  <w:p w:rsidR="0005363E" w:rsidRDefault="00053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6E8" w:rsidRDefault="007716E8" w:rsidP="006111EA">
      <w:pPr>
        <w:spacing w:after="0" w:line="240" w:lineRule="auto"/>
      </w:pPr>
      <w:r>
        <w:separator/>
      </w:r>
    </w:p>
  </w:footnote>
  <w:footnote w:type="continuationSeparator" w:id="0">
    <w:p w:rsidR="007716E8" w:rsidRDefault="007716E8" w:rsidP="00611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37961"/>
    <w:multiLevelType w:val="multilevel"/>
    <w:tmpl w:val="A2AA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C2180"/>
    <w:multiLevelType w:val="hybridMultilevel"/>
    <w:tmpl w:val="3DA4095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17751B0A"/>
    <w:multiLevelType w:val="multilevel"/>
    <w:tmpl w:val="F0A44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43D65"/>
    <w:multiLevelType w:val="hybridMultilevel"/>
    <w:tmpl w:val="3A24C8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D5D3DA6"/>
    <w:multiLevelType w:val="hybridMultilevel"/>
    <w:tmpl w:val="CBC4D8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43D6D7C"/>
    <w:multiLevelType w:val="hybridMultilevel"/>
    <w:tmpl w:val="0958BF3E"/>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15:restartNumberingAfterBreak="0">
    <w:nsid w:val="2F824621"/>
    <w:multiLevelType w:val="multilevel"/>
    <w:tmpl w:val="29E4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DE6956"/>
    <w:multiLevelType w:val="multilevel"/>
    <w:tmpl w:val="C6BA7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972721"/>
    <w:multiLevelType w:val="multilevel"/>
    <w:tmpl w:val="B7D4C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860E71"/>
    <w:multiLevelType w:val="hybridMultilevel"/>
    <w:tmpl w:val="0ED0884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1D118C"/>
    <w:multiLevelType w:val="hybridMultilevel"/>
    <w:tmpl w:val="41D03FE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3B000F"/>
    <w:multiLevelType w:val="hybridMultilevel"/>
    <w:tmpl w:val="54F6D0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5EE4852"/>
    <w:multiLevelType w:val="multilevel"/>
    <w:tmpl w:val="F0A44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443B04"/>
    <w:multiLevelType w:val="hybridMultilevel"/>
    <w:tmpl w:val="37449EE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965C2F"/>
    <w:multiLevelType w:val="hybridMultilevel"/>
    <w:tmpl w:val="64906B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2EC5093"/>
    <w:multiLevelType w:val="hybridMultilevel"/>
    <w:tmpl w:val="D9E82A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584470B"/>
    <w:multiLevelType w:val="hybridMultilevel"/>
    <w:tmpl w:val="893679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F0A252F"/>
    <w:multiLevelType w:val="hybridMultilevel"/>
    <w:tmpl w:val="706680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7"/>
  </w:num>
  <w:num w:numId="6">
    <w:abstractNumId w:val="9"/>
  </w:num>
  <w:num w:numId="7">
    <w:abstractNumId w:val="13"/>
  </w:num>
  <w:num w:numId="8">
    <w:abstractNumId w:val="10"/>
  </w:num>
  <w:num w:numId="9">
    <w:abstractNumId w:val="11"/>
  </w:num>
  <w:num w:numId="10">
    <w:abstractNumId w:val="12"/>
  </w:num>
  <w:num w:numId="11">
    <w:abstractNumId w:val="14"/>
  </w:num>
  <w:num w:numId="12">
    <w:abstractNumId w:val="5"/>
  </w:num>
  <w:num w:numId="13">
    <w:abstractNumId w:val="1"/>
  </w:num>
  <w:num w:numId="14">
    <w:abstractNumId w:val="15"/>
  </w:num>
  <w:num w:numId="15">
    <w:abstractNumId w:val="16"/>
  </w:num>
  <w:num w:numId="16">
    <w:abstractNumId w:val="4"/>
  </w:num>
  <w:num w:numId="17">
    <w:abstractNumId w:val="1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2B"/>
    <w:rsid w:val="00026007"/>
    <w:rsid w:val="0003455D"/>
    <w:rsid w:val="00036447"/>
    <w:rsid w:val="00036553"/>
    <w:rsid w:val="0005363E"/>
    <w:rsid w:val="000601F9"/>
    <w:rsid w:val="00065AFB"/>
    <w:rsid w:val="000A0068"/>
    <w:rsid w:val="000B44B6"/>
    <w:rsid w:val="000F7500"/>
    <w:rsid w:val="00121710"/>
    <w:rsid w:val="00196AEF"/>
    <w:rsid w:val="001A4D2B"/>
    <w:rsid w:val="0020692B"/>
    <w:rsid w:val="00207C40"/>
    <w:rsid w:val="00214CCF"/>
    <w:rsid w:val="002473D8"/>
    <w:rsid w:val="00262F32"/>
    <w:rsid w:val="002837EC"/>
    <w:rsid w:val="002A559E"/>
    <w:rsid w:val="002B210D"/>
    <w:rsid w:val="002D3681"/>
    <w:rsid w:val="00303943"/>
    <w:rsid w:val="00306435"/>
    <w:rsid w:val="00312020"/>
    <w:rsid w:val="00321225"/>
    <w:rsid w:val="003317CB"/>
    <w:rsid w:val="00337BB4"/>
    <w:rsid w:val="00377A13"/>
    <w:rsid w:val="003E153A"/>
    <w:rsid w:val="003E5D26"/>
    <w:rsid w:val="004031B3"/>
    <w:rsid w:val="00405F54"/>
    <w:rsid w:val="00425C2B"/>
    <w:rsid w:val="00433117"/>
    <w:rsid w:val="00460D01"/>
    <w:rsid w:val="00476DE2"/>
    <w:rsid w:val="00486A46"/>
    <w:rsid w:val="004C4888"/>
    <w:rsid w:val="004E0845"/>
    <w:rsid w:val="00512172"/>
    <w:rsid w:val="00555808"/>
    <w:rsid w:val="0055750E"/>
    <w:rsid w:val="00576F3E"/>
    <w:rsid w:val="005970EF"/>
    <w:rsid w:val="005A7004"/>
    <w:rsid w:val="005D59B7"/>
    <w:rsid w:val="005E3BDD"/>
    <w:rsid w:val="00607ACF"/>
    <w:rsid w:val="006111EA"/>
    <w:rsid w:val="00641D47"/>
    <w:rsid w:val="00687155"/>
    <w:rsid w:val="006936A1"/>
    <w:rsid w:val="006F22D1"/>
    <w:rsid w:val="00707BAF"/>
    <w:rsid w:val="0071147F"/>
    <w:rsid w:val="007304E6"/>
    <w:rsid w:val="007528BC"/>
    <w:rsid w:val="007716E8"/>
    <w:rsid w:val="00774AA0"/>
    <w:rsid w:val="007A3A1C"/>
    <w:rsid w:val="007B2E85"/>
    <w:rsid w:val="007C0C89"/>
    <w:rsid w:val="007D05AB"/>
    <w:rsid w:val="007D4A64"/>
    <w:rsid w:val="00830680"/>
    <w:rsid w:val="00873E3F"/>
    <w:rsid w:val="00881143"/>
    <w:rsid w:val="0090278E"/>
    <w:rsid w:val="00943AB7"/>
    <w:rsid w:val="00975258"/>
    <w:rsid w:val="009803A1"/>
    <w:rsid w:val="0098450A"/>
    <w:rsid w:val="009854CF"/>
    <w:rsid w:val="009C3FD3"/>
    <w:rsid w:val="009D4B19"/>
    <w:rsid w:val="009F358C"/>
    <w:rsid w:val="00A22C2D"/>
    <w:rsid w:val="00A33C6B"/>
    <w:rsid w:val="00A34D49"/>
    <w:rsid w:val="00A41A4D"/>
    <w:rsid w:val="00A6651E"/>
    <w:rsid w:val="00A71A0B"/>
    <w:rsid w:val="00A75072"/>
    <w:rsid w:val="00A97FED"/>
    <w:rsid w:val="00AA13F2"/>
    <w:rsid w:val="00AC6D1B"/>
    <w:rsid w:val="00AD179E"/>
    <w:rsid w:val="00AD3A69"/>
    <w:rsid w:val="00AD3D28"/>
    <w:rsid w:val="00AE21E5"/>
    <w:rsid w:val="00AF55F7"/>
    <w:rsid w:val="00B17431"/>
    <w:rsid w:val="00B5519C"/>
    <w:rsid w:val="00B955FE"/>
    <w:rsid w:val="00BD6944"/>
    <w:rsid w:val="00C00089"/>
    <w:rsid w:val="00C36387"/>
    <w:rsid w:val="00C52EBB"/>
    <w:rsid w:val="00C92145"/>
    <w:rsid w:val="00CA22EA"/>
    <w:rsid w:val="00CA6781"/>
    <w:rsid w:val="00CE1AB2"/>
    <w:rsid w:val="00CE1B07"/>
    <w:rsid w:val="00D104AD"/>
    <w:rsid w:val="00D10784"/>
    <w:rsid w:val="00D158FE"/>
    <w:rsid w:val="00D26550"/>
    <w:rsid w:val="00D301DB"/>
    <w:rsid w:val="00D53597"/>
    <w:rsid w:val="00D908C2"/>
    <w:rsid w:val="00D91F07"/>
    <w:rsid w:val="00DE6AE2"/>
    <w:rsid w:val="00E15985"/>
    <w:rsid w:val="00E21184"/>
    <w:rsid w:val="00E51636"/>
    <w:rsid w:val="00E54456"/>
    <w:rsid w:val="00E72D0C"/>
    <w:rsid w:val="00EC11C5"/>
    <w:rsid w:val="00EF024B"/>
    <w:rsid w:val="00F76D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CD75642-636B-4ABE-A28C-FD8F42887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5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4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4D2B"/>
    <w:rPr>
      <w:rFonts w:ascii="Tahoma" w:hAnsi="Tahoma" w:cs="Tahoma"/>
      <w:sz w:val="16"/>
      <w:szCs w:val="16"/>
    </w:rPr>
  </w:style>
  <w:style w:type="paragraph" w:styleId="ListParagraph">
    <w:name w:val="List Paragraph"/>
    <w:basedOn w:val="Normal"/>
    <w:uiPriority w:val="34"/>
    <w:qFormat/>
    <w:rsid w:val="00425C2B"/>
    <w:pPr>
      <w:ind w:left="720"/>
      <w:contextualSpacing/>
    </w:pPr>
  </w:style>
  <w:style w:type="paragraph" w:styleId="NormalWeb">
    <w:name w:val="Normal (Web)"/>
    <w:basedOn w:val="Normal"/>
    <w:rsid w:val="00425C2B"/>
    <w:pPr>
      <w:spacing w:after="195" w:line="300" w:lineRule="atLeast"/>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B17431"/>
    <w:rPr>
      <w:color w:val="0000FF" w:themeColor="hyperlink"/>
      <w:u w:val="single"/>
    </w:rPr>
  </w:style>
  <w:style w:type="character" w:styleId="FollowedHyperlink">
    <w:name w:val="FollowedHyperlink"/>
    <w:basedOn w:val="DefaultParagraphFont"/>
    <w:uiPriority w:val="99"/>
    <w:semiHidden/>
    <w:unhideWhenUsed/>
    <w:rsid w:val="004E0845"/>
    <w:rPr>
      <w:color w:val="800080" w:themeColor="followedHyperlink"/>
      <w:u w:val="single"/>
    </w:rPr>
  </w:style>
  <w:style w:type="table" w:styleId="TableGrid">
    <w:name w:val="Table Grid"/>
    <w:basedOn w:val="TableNormal"/>
    <w:uiPriority w:val="59"/>
    <w:rsid w:val="00E21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11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11EA"/>
  </w:style>
  <w:style w:type="paragraph" w:styleId="Footer">
    <w:name w:val="footer"/>
    <w:basedOn w:val="Normal"/>
    <w:link w:val="FooterChar"/>
    <w:unhideWhenUsed/>
    <w:rsid w:val="006111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11EA"/>
  </w:style>
  <w:style w:type="table" w:customStyle="1" w:styleId="TableGrid1">
    <w:name w:val="Table Grid1"/>
    <w:basedOn w:val="TableNormal"/>
    <w:next w:val="TableGrid"/>
    <w:uiPriority w:val="59"/>
    <w:rsid w:val="00196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70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54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89565">
      <w:bodyDiv w:val="1"/>
      <w:marLeft w:val="0"/>
      <w:marRight w:val="0"/>
      <w:marTop w:val="0"/>
      <w:marBottom w:val="0"/>
      <w:divBdr>
        <w:top w:val="none" w:sz="0" w:space="0" w:color="auto"/>
        <w:left w:val="none" w:sz="0" w:space="0" w:color="auto"/>
        <w:bottom w:val="none" w:sz="0" w:space="0" w:color="auto"/>
        <w:right w:val="none" w:sz="0" w:space="0" w:color="auto"/>
      </w:divBdr>
      <w:divsChild>
        <w:div w:id="49234480">
          <w:marLeft w:val="0"/>
          <w:marRight w:val="0"/>
          <w:marTop w:val="0"/>
          <w:marBottom w:val="0"/>
          <w:divBdr>
            <w:top w:val="none" w:sz="0" w:space="0" w:color="auto"/>
            <w:left w:val="none" w:sz="0" w:space="0" w:color="auto"/>
            <w:bottom w:val="none" w:sz="0" w:space="0" w:color="auto"/>
            <w:right w:val="none" w:sz="0" w:space="0" w:color="auto"/>
          </w:divBdr>
          <w:divsChild>
            <w:div w:id="99572199">
              <w:marLeft w:val="0"/>
              <w:marRight w:val="0"/>
              <w:marTop w:val="0"/>
              <w:marBottom w:val="0"/>
              <w:divBdr>
                <w:top w:val="none" w:sz="0" w:space="0" w:color="auto"/>
                <w:left w:val="none" w:sz="0" w:space="0" w:color="auto"/>
                <w:bottom w:val="none" w:sz="0" w:space="0" w:color="auto"/>
                <w:right w:val="none" w:sz="0" w:space="0" w:color="auto"/>
              </w:divBdr>
              <w:divsChild>
                <w:div w:id="858196976">
                  <w:marLeft w:val="0"/>
                  <w:marRight w:val="0"/>
                  <w:marTop w:val="0"/>
                  <w:marBottom w:val="0"/>
                  <w:divBdr>
                    <w:top w:val="none" w:sz="0" w:space="0" w:color="auto"/>
                    <w:left w:val="none" w:sz="0" w:space="0" w:color="auto"/>
                    <w:bottom w:val="none" w:sz="0" w:space="0" w:color="auto"/>
                    <w:right w:val="none" w:sz="0" w:space="0" w:color="auto"/>
                  </w:divBdr>
                  <w:divsChild>
                    <w:div w:id="8302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anyule.vic.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fplaw.org.au/auspici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AAD3D-C232-486F-82FE-BDD4CF9C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Banyule City Council</Company>
  <LinksUpToDate>false</LinksUpToDate>
  <CharactersWithSpaces>10396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Molinaro</dc:creator>
  <cp:lastModifiedBy>Karen Molinaro</cp:lastModifiedBy>
  <cp:revision>2</cp:revision>
  <cp:lastPrinted>2015-08-31T01:06:00Z</cp:lastPrinted>
  <dcterms:created xsi:type="dcterms:W3CDTF">2016-10-03T23:18:00Z</dcterms:created>
  <dcterms:modified xsi:type="dcterms:W3CDTF">2016-10-03T23:18:00Z</dcterms:modified>
</cp:coreProperties>
</file>